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54F" w:rsidRDefault="00EB454F" w:rsidP="00EB454F">
      <w:pPr>
        <w:jc w:val="center"/>
        <w:rPr>
          <w:b/>
          <w:sz w:val="40"/>
          <w:szCs w:val="40"/>
        </w:rPr>
      </w:pPr>
      <w:r>
        <w:rPr>
          <w:b/>
          <w:sz w:val="40"/>
          <w:szCs w:val="40"/>
        </w:rPr>
        <w:t xml:space="preserve">Appendix </w:t>
      </w:r>
    </w:p>
    <w:p w:rsidR="00EB454F" w:rsidRDefault="00EB454F" w:rsidP="00EB454F"/>
    <w:p w:rsidR="00EB454F" w:rsidRDefault="00EB454F" w:rsidP="00EB454F"/>
    <w:p w:rsidR="00EB454F" w:rsidRDefault="00EB454F" w:rsidP="00EB454F"/>
    <w:p w:rsidR="00EB454F" w:rsidRDefault="00EB454F" w:rsidP="00EB454F">
      <w:pPr>
        <w:jc w:val="center"/>
        <w:rPr>
          <w:b/>
          <w:sz w:val="36"/>
          <w:szCs w:val="36"/>
        </w:rPr>
      </w:pPr>
      <w:r>
        <w:rPr>
          <w:b/>
          <w:sz w:val="36"/>
          <w:szCs w:val="36"/>
        </w:rPr>
        <w:t>Illustrative Template</w:t>
      </w:r>
    </w:p>
    <w:p w:rsidR="00EB454F" w:rsidRDefault="00EB454F" w:rsidP="00EB454F"/>
    <w:p w:rsidR="00EB454F" w:rsidRDefault="00EB454F" w:rsidP="00EB454F"/>
    <w:p w:rsidR="00EB454F" w:rsidRDefault="00EB454F" w:rsidP="00EB454F"/>
    <w:p w:rsidR="00EB454F" w:rsidRDefault="00EB454F" w:rsidP="00EB454F">
      <w:pPr>
        <w:jc w:val="center"/>
        <w:rPr>
          <w:b/>
          <w:i/>
          <w:sz w:val="32"/>
          <w:szCs w:val="32"/>
        </w:rPr>
      </w:pPr>
    </w:p>
    <w:p w:rsidR="00EB454F" w:rsidRDefault="00BA2047" w:rsidP="00EB454F">
      <w:pPr>
        <w:jc w:val="center"/>
        <w:rPr>
          <w:b/>
          <w:i/>
          <w:sz w:val="32"/>
          <w:szCs w:val="32"/>
        </w:rPr>
      </w:pPr>
      <w:r>
        <w:rPr>
          <w:b/>
          <w:i/>
          <w:sz w:val="32"/>
          <w:szCs w:val="32"/>
        </w:rPr>
        <w:t>Statement of Accounts 20</w:t>
      </w:r>
      <w:r w:rsidR="00E93822">
        <w:rPr>
          <w:b/>
          <w:i/>
          <w:sz w:val="32"/>
          <w:szCs w:val="32"/>
        </w:rPr>
        <w:t>2</w:t>
      </w:r>
      <w:r w:rsidR="008D6C76">
        <w:rPr>
          <w:b/>
          <w:i/>
          <w:sz w:val="32"/>
          <w:szCs w:val="32"/>
        </w:rPr>
        <w:t>1</w:t>
      </w:r>
    </w:p>
    <w:p w:rsidR="00EB454F" w:rsidRDefault="00EB454F" w:rsidP="00EB454F">
      <w:pPr>
        <w:jc w:val="center"/>
        <w:rPr>
          <w:b/>
          <w:i/>
          <w:sz w:val="32"/>
          <w:szCs w:val="32"/>
        </w:rPr>
      </w:pPr>
    </w:p>
    <w:p w:rsidR="00EB454F" w:rsidRDefault="00EB454F" w:rsidP="00EB454F">
      <w:pPr>
        <w:jc w:val="center"/>
        <w:rPr>
          <w:b/>
          <w:i/>
          <w:sz w:val="32"/>
          <w:szCs w:val="32"/>
        </w:rPr>
      </w:pPr>
    </w:p>
    <w:p w:rsidR="00EB454F" w:rsidRDefault="00EB454F" w:rsidP="00EB454F">
      <w:pPr>
        <w:jc w:val="center"/>
        <w:rPr>
          <w:b/>
          <w:i/>
          <w:sz w:val="32"/>
          <w:szCs w:val="32"/>
        </w:rPr>
      </w:pPr>
    </w:p>
    <w:p w:rsidR="00EB454F" w:rsidRDefault="00EB454F" w:rsidP="00EB454F">
      <w:pPr>
        <w:jc w:val="center"/>
        <w:rPr>
          <w:b/>
          <w:i/>
          <w:sz w:val="32"/>
          <w:szCs w:val="32"/>
        </w:rPr>
      </w:pPr>
      <w:r>
        <w:rPr>
          <w:b/>
          <w:i/>
          <w:sz w:val="32"/>
          <w:szCs w:val="32"/>
        </w:rPr>
        <w:t>Political Parties</w:t>
      </w:r>
    </w:p>
    <w:p w:rsidR="00EB454F" w:rsidRDefault="00EB454F" w:rsidP="00EB454F"/>
    <w:p w:rsidR="00EB454F" w:rsidRDefault="00EB454F" w:rsidP="00EB454F"/>
    <w:p w:rsidR="00EB454F" w:rsidRDefault="00EB454F" w:rsidP="00EB454F"/>
    <w:p w:rsidR="00EB454F" w:rsidRDefault="00EB454F" w:rsidP="00EB454F"/>
    <w:p w:rsidR="00EB454F" w:rsidRDefault="00EB454F" w:rsidP="00EB454F"/>
    <w:p w:rsidR="00EB454F" w:rsidRDefault="00EB454F" w:rsidP="00EB454F"/>
    <w:p w:rsidR="00EB454F" w:rsidRDefault="00EB454F" w:rsidP="00EB454F"/>
    <w:p w:rsidR="00EB454F" w:rsidRDefault="00EB454F" w:rsidP="00EB454F"/>
    <w:p w:rsidR="00EB454F" w:rsidRDefault="00EB454F" w:rsidP="00EB454F"/>
    <w:p w:rsidR="00EB454F" w:rsidRDefault="00EB454F" w:rsidP="00EB454F"/>
    <w:p w:rsidR="00C13F25" w:rsidRDefault="00C13F25" w:rsidP="00EB454F"/>
    <w:p w:rsidR="00C13F25" w:rsidRDefault="00C13F25" w:rsidP="00EB454F"/>
    <w:p w:rsidR="00C13F25" w:rsidRDefault="00C13F25" w:rsidP="00EB454F"/>
    <w:p w:rsidR="00C13F25" w:rsidRDefault="00C13F25" w:rsidP="00EB454F"/>
    <w:p w:rsidR="00EB454F" w:rsidRDefault="00EB454F" w:rsidP="00EB454F">
      <w:pPr>
        <w:rPr>
          <w:b/>
          <w:sz w:val="28"/>
          <w:szCs w:val="28"/>
        </w:rPr>
      </w:pPr>
      <w:r>
        <w:rPr>
          <w:b/>
          <w:sz w:val="28"/>
          <w:szCs w:val="28"/>
        </w:rPr>
        <w:lastRenderedPageBreak/>
        <w:t>[Name of Party]</w:t>
      </w:r>
    </w:p>
    <w:p w:rsidR="00EB454F" w:rsidRDefault="00EB454F" w:rsidP="00EB454F">
      <w:pPr>
        <w:rPr>
          <w:b/>
          <w:sz w:val="28"/>
          <w:szCs w:val="28"/>
        </w:rPr>
      </w:pPr>
      <w:r>
        <w:rPr>
          <w:b/>
          <w:sz w:val="28"/>
          <w:szCs w:val="28"/>
        </w:rPr>
        <w:t>Annual Statement of Accounts</w:t>
      </w:r>
      <w:r w:rsidR="00BA2047">
        <w:rPr>
          <w:b/>
          <w:sz w:val="28"/>
          <w:szCs w:val="28"/>
        </w:rPr>
        <w:t xml:space="preserve"> for year ended 31 December 20</w:t>
      </w:r>
      <w:r w:rsidR="00E93822">
        <w:rPr>
          <w:b/>
          <w:sz w:val="28"/>
          <w:szCs w:val="28"/>
        </w:rPr>
        <w:t>2</w:t>
      </w:r>
      <w:r w:rsidR="008D6C76">
        <w:rPr>
          <w:b/>
          <w:sz w:val="28"/>
          <w:szCs w:val="28"/>
        </w:rPr>
        <w:t>1</w:t>
      </w:r>
    </w:p>
    <w:p w:rsidR="00EB454F" w:rsidRDefault="00EB454F" w:rsidP="00EB454F">
      <w:pPr>
        <w:rPr>
          <w:b/>
          <w:sz w:val="28"/>
          <w:szCs w:val="28"/>
        </w:rPr>
      </w:pPr>
    </w:p>
    <w:p w:rsidR="00EB454F" w:rsidRDefault="00EB454F" w:rsidP="00EB454F">
      <w:pPr>
        <w:rPr>
          <w:b/>
          <w:sz w:val="24"/>
          <w:szCs w:val="24"/>
        </w:rPr>
      </w:pPr>
      <w:r>
        <w:rPr>
          <w:b/>
          <w:sz w:val="24"/>
          <w:szCs w:val="24"/>
        </w:rPr>
        <w:t>Overview Statement</w:t>
      </w:r>
    </w:p>
    <w:p w:rsidR="00EB454F" w:rsidRDefault="00EB454F" w:rsidP="00EB454F">
      <w:pPr>
        <w:rPr>
          <w:b/>
          <w:sz w:val="24"/>
          <w:szCs w:val="24"/>
        </w:rPr>
      </w:pPr>
    </w:p>
    <w:p w:rsidR="00EB454F" w:rsidRDefault="00EB454F" w:rsidP="00EB454F">
      <w:pPr>
        <w:rPr>
          <w:b/>
          <w:i/>
        </w:rPr>
      </w:pPr>
      <w:r>
        <w:rPr>
          <w:b/>
          <w:i/>
        </w:rPr>
        <w:t>Governance of the party</w:t>
      </w:r>
    </w:p>
    <w:p w:rsidR="00EB454F" w:rsidRDefault="00EB454F" w:rsidP="00EB454F"/>
    <w:p w:rsidR="00EB454F" w:rsidRDefault="00EB454F" w:rsidP="00EB454F">
      <w:r>
        <w:t>Identify the authority by which the party adopts the accounts (e.g. executive committee or similar body elected by the party).</w:t>
      </w:r>
    </w:p>
    <w:p w:rsidR="00EB454F" w:rsidRDefault="00EB454F" w:rsidP="00EB454F">
      <w:r>
        <w:t>[Names of those serving on executive committee (or similar body elected by the party) and date of election/cooption]</w:t>
      </w:r>
    </w:p>
    <w:p w:rsidR="00EB454F" w:rsidRDefault="00EB454F" w:rsidP="00EB454F">
      <w:pPr>
        <w:rPr>
          <w:b/>
          <w:i/>
        </w:rPr>
      </w:pPr>
    </w:p>
    <w:p w:rsidR="00EB454F" w:rsidRDefault="00EB454F" w:rsidP="00EB454F">
      <w:pPr>
        <w:rPr>
          <w:b/>
          <w:i/>
        </w:rPr>
      </w:pPr>
      <w:r>
        <w:rPr>
          <w:b/>
          <w:i/>
        </w:rPr>
        <w:t>Appropriate Officer</w:t>
      </w:r>
    </w:p>
    <w:p w:rsidR="00EB454F" w:rsidRDefault="00EB454F" w:rsidP="00EB454F">
      <w:pPr>
        <w:jc w:val="right"/>
      </w:pPr>
      <w:r>
        <w:t>[Name]</w:t>
      </w:r>
    </w:p>
    <w:p w:rsidR="00EB454F" w:rsidRDefault="00EB454F" w:rsidP="00EB454F">
      <w:pPr>
        <w:jc w:val="right"/>
      </w:pPr>
      <w:r>
        <w:t>[Address]</w:t>
      </w:r>
    </w:p>
    <w:p w:rsidR="00EB454F" w:rsidRDefault="00EB454F" w:rsidP="00EB454F">
      <w:pPr>
        <w:jc w:val="right"/>
      </w:pPr>
      <w:r>
        <w:t>[Telephone Number]</w:t>
      </w:r>
    </w:p>
    <w:p w:rsidR="00EB454F" w:rsidRDefault="00EB454F" w:rsidP="00EB454F">
      <w:pPr>
        <w:jc w:val="right"/>
      </w:pPr>
      <w:r>
        <w:t>[Email]</w:t>
      </w:r>
    </w:p>
    <w:p w:rsidR="00EB454F" w:rsidRDefault="00EB454F" w:rsidP="00EB454F">
      <w:pPr>
        <w:rPr>
          <w:b/>
          <w:i/>
        </w:rPr>
      </w:pPr>
    </w:p>
    <w:p w:rsidR="00EB454F" w:rsidRDefault="00EB454F" w:rsidP="00EB454F">
      <w:pPr>
        <w:rPr>
          <w:b/>
          <w:i/>
        </w:rPr>
      </w:pPr>
      <w:r>
        <w:rPr>
          <w:b/>
          <w:i/>
        </w:rPr>
        <w:t>Auditors</w:t>
      </w:r>
    </w:p>
    <w:p w:rsidR="00EB454F" w:rsidRDefault="00EB454F" w:rsidP="00EB454F">
      <w:pPr>
        <w:jc w:val="right"/>
      </w:pPr>
      <w:r>
        <w:t>[Name]</w:t>
      </w:r>
    </w:p>
    <w:p w:rsidR="00EB454F" w:rsidRDefault="00EB454F" w:rsidP="00EB454F">
      <w:pPr>
        <w:jc w:val="right"/>
      </w:pPr>
      <w:r>
        <w:t>[Address]</w:t>
      </w:r>
    </w:p>
    <w:p w:rsidR="00EB454F" w:rsidRDefault="00EB454F" w:rsidP="00EB454F">
      <w:pPr>
        <w:jc w:val="right"/>
      </w:pPr>
      <w:r>
        <w:t>[Telephone Number]</w:t>
      </w:r>
    </w:p>
    <w:p w:rsidR="00EB454F" w:rsidRDefault="00EB454F" w:rsidP="00EB454F">
      <w:pPr>
        <w:jc w:val="right"/>
      </w:pPr>
      <w:r>
        <w:t>[Email]</w:t>
      </w:r>
    </w:p>
    <w:p w:rsidR="00EB454F" w:rsidRDefault="00EB454F" w:rsidP="00EB454F"/>
    <w:p w:rsidR="00EB454F" w:rsidRDefault="00EB454F" w:rsidP="00EB454F">
      <w:pPr>
        <w:rPr>
          <w:b/>
          <w:i/>
          <w:highlight w:val="yellow"/>
        </w:rPr>
      </w:pPr>
      <w:r>
        <w:br w:type="page"/>
      </w:r>
      <w:r>
        <w:rPr>
          <w:b/>
          <w:i/>
        </w:rPr>
        <w:lastRenderedPageBreak/>
        <w:t>Structure of the party</w:t>
      </w:r>
    </w:p>
    <w:p w:rsidR="00EB454F" w:rsidRDefault="00EB454F" w:rsidP="00EB454F">
      <w:r>
        <w:t>Explain the structure of the party. This should include a summary description of the head office operations, central units of the party and the branch/constituency organisation. The geographical areas in which the party and/or units are operating should also be explained e.g. if restricted to certain constituencies, national units, cross-border. Relationships with foundations/bodies raising funds exclusively for party purposes (if they exist) should be explained.</w:t>
      </w:r>
    </w:p>
    <w:p w:rsidR="00EB454F" w:rsidRDefault="00EB454F" w:rsidP="00EB454F">
      <w:r>
        <w:rPr>
          <w:b/>
          <w:i/>
        </w:rPr>
        <w:t>Scope of the financial statements</w:t>
      </w:r>
    </w:p>
    <w:p w:rsidR="00EB454F" w:rsidRDefault="00EB454F" w:rsidP="00EB454F">
      <w:r>
        <w:t xml:space="preserve">The scope of the financial statements – the parts of the party to which the financial statements relate - should be defined in this section. It is essential that the scope of the financial statements be set out clearly by stating what is within the scope and what is not.  The scope should make clear which, if any, accounting units (cumainn, Dáil </w:t>
      </w:r>
      <w:r w:rsidRPr="00C13F25">
        <w:rPr>
          <w:lang w:val="ga-IE"/>
        </w:rPr>
        <w:t>ceantair</w:t>
      </w:r>
      <w:r>
        <w:t>, college branches, national youth sections, etc.) are included in the statement and which are not.</w:t>
      </w:r>
    </w:p>
    <w:p w:rsidR="00EB454F" w:rsidRDefault="00EB454F" w:rsidP="00EB454F">
      <w:r>
        <w:t>Reference may be made to the manner of accounting by accounting units not included within the scope of the statements of accounts.</w:t>
      </w:r>
    </w:p>
    <w:p w:rsidR="00EB454F" w:rsidRDefault="00EB454F" w:rsidP="00EB454F">
      <w:pPr>
        <w:spacing w:line="240" w:lineRule="auto"/>
      </w:pPr>
      <w:r>
        <w:br w:type="page"/>
      </w:r>
    </w:p>
    <w:p w:rsidR="00EB454F" w:rsidRDefault="00EB454F" w:rsidP="00EB454F"/>
    <w:p w:rsidR="00EB454F" w:rsidRPr="008145BE" w:rsidRDefault="00EB454F" w:rsidP="00EB454F">
      <w:pPr>
        <w:rPr>
          <w:b/>
        </w:rPr>
      </w:pPr>
      <w:r>
        <w:rPr>
          <w:b/>
        </w:rPr>
        <w:t>Statement of Appropriate Officer’s Responsibilities</w:t>
      </w:r>
    </w:p>
    <w:p w:rsidR="00EB454F" w:rsidRPr="00E93822" w:rsidRDefault="00EB454F" w:rsidP="00EB454F">
      <w:pPr>
        <w:rPr>
          <w:rFonts w:cstheme="minorHAnsi"/>
        </w:rPr>
      </w:pPr>
      <w:r w:rsidRPr="00E93822">
        <w:rPr>
          <w:rFonts w:cstheme="minorHAnsi"/>
        </w:rPr>
        <w:t>I am responsible for preparing the statement of accounts in accordance with applicable laws and regulations.</w:t>
      </w:r>
    </w:p>
    <w:p w:rsidR="00EB454F" w:rsidRPr="00E93822" w:rsidRDefault="00EB454F" w:rsidP="00EB454F">
      <w:pPr>
        <w:rPr>
          <w:rFonts w:cstheme="minorHAnsi"/>
        </w:rPr>
      </w:pPr>
      <w:r w:rsidRPr="00E93822">
        <w:rPr>
          <w:rFonts w:cstheme="minorHAnsi"/>
        </w:rPr>
        <w:t>The Electoral Acts and guidelines published by the Standards in Public Office Commission require me to prepare an annual statement of accounts that gives a true and fair view of the assets, liabilities and financial position of the Party at 31 December 20</w:t>
      </w:r>
      <w:r w:rsidR="00E93822">
        <w:rPr>
          <w:rFonts w:cstheme="minorHAnsi"/>
        </w:rPr>
        <w:t>20</w:t>
      </w:r>
      <w:r w:rsidRPr="00E93822">
        <w:rPr>
          <w:rFonts w:cstheme="minorHAnsi"/>
        </w:rPr>
        <w:t xml:space="preserve"> and of its surplus or deficit for the year then ended.</w:t>
      </w:r>
    </w:p>
    <w:p w:rsidR="00EB454F" w:rsidRPr="00E93822" w:rsidRDefault="00EB454F" w:rsidP="00EB454F">
      <w:pPr>
        <w:rPr>
          <w:rFonts w:cstheme="minorHAnsi"/>
        </w:rPr>
      </w:pPr>
      <w:r w:rsidRPr="00E93822">
        <w:rPr>
          <w:rFonts w:cstheme="minorHAnsi"/>
        </w:rPr>
        <w:t xml:space="preserve">In preparing the statement of accounts, I am required to </w:t>
      </w:r>
    </w:p>
    <w:p w:rsidR="00EB454F" w:rsidRPr="00E93822" w:rsidRDefault="00EB454F" w:rsidP="00EB454F">
      <w:pPr>
        <w:pStyle w:val="ListParagraph"/>
        <w:rPr>
          <w:rFonts w:asciiTheme="minorHAnsi" w:hAnsiTheme="minorHAnsi" w:cstheme="minorHAnsi"/>
          <w:sz w:val="22"/>
        </w:rPr>
      </w:pPr>
      <w:r w:rsidRPr="00E93822">
        <w:rPr>
          <w:rFonts w:asciiTheme="minorHAnsi" w:hAnsiTheme="minorHAnsi" w:cstheme="minorHAnsi"/>
          <w:sz w:val="22"/>
        </w:rPr>
        <w:t>select suitable accounting policies and then apply them consistently,</w:t>
      </w:r>
    </w:p>
    <w:p w:rsidR="00EB454F" w:rsidRPr="00E93822" w:rsidRDefault="00EB454F" w:rsidP="00EB454F">
      <w:pPr>
        <w:pStyle w:val="ListParagraph"/>
        <w:rPr>
          <w:rFonts w:asciiTheme="minorHAnsi" w:hAnsiTheme="minorHAnsi" w:cstheme="minorHAnsi"/>
          <w:sz w:val="22"/>
        </w:rPr>
      </w:pPr>
      <w:r w:rsidRPr="00E93822">
        <w:rPr>
          <w:rFonts w:asciiTheme="minorHAnsi" w:hAnsiTheme="minorHAnsi" w:cstheme="minorHAnsi"/>
          <w:sz w:val="22"/>
        </w:rPr>
        <w:t>make judgements and estimates that are reasonable and prudent,</w:t>
      </w:r>
    </w:p>
    <w:p w:rsidR="00EB454F" w:rsidRPr="00E93822" w:rsidRDefault="00EB454F" w:rsidP="00EB454F">
      <w:pPr>
        <w:pStyle w:val="ListParagraph"/>
        <w:rPr>
          <w:rFonts w:asciiTheme="minorHAnsi" w:hAnsiTheme="minorHAnsi" w:cstheme="minorHAnsi"/>
          <w:sz w:val="22"/>
        </w:rPr>
      </w:pPr>
      <w:r w:rsidRPr="00E93822">
        <w:rPr>
          <w:rFonts w:asciiTheme="minorHAnsi" w:hAnsiTheme="minorHAnsi" w:cstheme="minorHAnsi"/>
          <w:sz w:val="22"/>
        </w:rPr>
        <w:t>comply with generally applicable accounting practice in Ireland including FRS 102, subject to any material departure being disclosed and explained in the statement of accounts,</w:t>
      </w:r>
    </w:p>
    <w:p w:rsidR="00EB454F" w:rsidRPr="00E93822" w:rsidRDefault="00EB454F" w:rsidP="00EB454F">
      <w:pPr>
        <w:pStyle w:val="ListParagraph"/>
        <w:rPr>
          <w:rFonts w:asciiTheme="minorHAnsi" w:hAnsiTheme="minorHAnsi" w:cstheme="minorHAnsi"/>
          <w:sz w:val="22"/>
        </w:rPr>
      </w:pPr>
      <w:r w:rsidRPr="00E93822">
        <w:rPr>
          <w:rFonts w:asciiTheme="minorHAnsi" w:hAnsiTheme="minorHAnsi" w:cstheme="minorHAnsi"/>
          <w:sz w:val="22"/>
        </w:rPr>
        <w:t>include any additional information required by law or regulation, and</w:t>
      </w:r>
    </w:p>
    <w:p w:rsidR="00EB454F" w:rsidRPr="00E93822" w:rsidRDefault="00EB454F" w:rsidP="00EB454F">
      <w:pPr>
        <w:pStyle w:val="ListParagraph"/>
        <w:rPr>
          <w:rFonts w:asciiTheme="minorHAnsi" w:hAnsiTheme="minorHAnsi" w:cstheme="minorHAnsi"/>
          <w:sz w:val="22"/>
        </w:rPr>
      </w:pPr>
      <w:r w:rsidRPr="00E93822">
        <w:rPr>
          <w:rFonts w:asciiTheme="minorHAnsi" w:hAnsiTheme="minorHAnsi" w:cstheme="minorHAnsi"/>
          <w:sz w:val="22"/>
        </w:rPr>
        <w:t>prepare the statement of accounts on the going concern basis unless it is inappropriate to presume that the Party will continue in operation.</w:t>
      </w:r>
    </w:p>
    <w:p w:rsidR="00EB454F" w:rsidRPr="00E93822" w:rsidRDefault="00EB454F" w:rsidP="00EB454F">
      <w:pPr>
        <w:rPr>
          <w:rFonts w:cstheme="minorHAnsi"/>
        </w:rPr>
      </w:pPr>
      <w:r w:rsidRPr="00E93822">
        <w:rPr>
          <w:rFonts w:cstheme="minorHAnsi"/>
        </w:rPr>
        <w:t>I am also responsible for keeping all proper and usual books of account of the Party that</w:t>
      </w:r>
    </w:p>
    <w:p w:rsidR="00EB454F" w:rsidRPr="00E93822" w:rsidRDefault="00EB454F" w:rsidP="00EB454F">
      <w:pPr>
        <w:pStyle w:val="ListParagraph"/>
        <w:rPr>
          <w:rFonts w:asciiTheme="minorHAnsi" w:hAnsiTheme="minorHAnsi" w:cstheme="minorHAnsi"/>
          <w:sz w:val="22"/>
        </w:rPr>
      </w:pPr>
      <w:r w:rsidRPr="00E93822">
        <w:rPr>
          <w:rFonts w:asciiTheme="minorHAnsi" w:hAnsiTheme="minorHAnsi" w:cstheme="minorHAnsi"/>
          <w:sz w:val="22"/>
        </w:rPr>
        <w:t>disclose at any time, with reasonable accuracy, the financial position of the Party at that time, and</w:t>
      </w:r>
    </w:p>
    <w:p w:rsidR="00EB454F" w:rsidRPr="00E93822" w:rsidRDefault="00EB454F" w:rsidP="00EB454F">
      <w:pPr>
        <w:pStyle w:val="ListParagraph"/>
        <w:rPr>
          <w:rFonts w:asciiTheme="minorHAnsi" w:hAnsiTheme="minorHAnsi" w:cstheme="minorHAnsi"/>
          <w:sz w:val="22"/>
        </w:rPr>
      </w:pPr>
      <w:r w:rsidRPr="00E93822">
        <w:rPr>
          <w:rFonts w:asciiTheme="minorHAnsi" w:hAnsiTheme="minorHAnsi" w:cstheme="minorHAnsi"/>
          <w:sz w:val="22"/>
        </w:rPr>
        <w:t>enable me to ensure that the annual statement of accounts complies with the guidelines.</w:t>
      </w:r>
    </w:p>
    <w:p w:rsidR="00EB454F" w:rsidRDefault="00EB454F" w:rsidP="00EB454F">
      <w:pPr>
        <w:ind w:left="720" w:hanging="360"/>
      </w:pPr>
    </w:p>
    <w:p w:rsidR="00EB454F" w:rsidRDefault="00EB454F" w:rsidP="00EB454F">
      <w:pPr>
        <w:ind w:left="720" w:hanging="360"/>
      </w:pPr>
    </w:p>
    <w:p w:rsidR="00EB454F" w:rsidRDefault="00EB454F" w:rsidP="00EB454F">
      <w:r>
        <w:t>NAME</w:t>
      </w:r>
    </w:p>
    <w:p w:rsidR="00EB454F" w:rsidRDefault="00EB454F" w:rsidP="00EB454F">
      <w:r>
        <w:t>Appropriate officer/title in party</w:t>
      </w:r>
    </w:p>
    <w:p w:rsidR="00EB454F" w:rsidRDefault="00EB454F" w:rsidP="00EB454F">
      <w:pPr>
        <w:ind w:left="720" w:hanging="360"/>
      </w:pPr>
    </w:p>
    <w:p w:rsidR="00EB454F" w:rsidRDefault="00EB454F" w:rsidP="00EB454F">
      <w:r>
        <w:t>Date</w:t>
      </w:r>
    </w:p>
    <w:p w:rsidR="00EB454F" w:rsidRDefault="00EB454F" w:rsidP="00EB454F"/>
    <w:p w:rsidR="00EB454F" w:rsidRDefault="00EB454F" w:rsidP="00EB454F">
      <w:r>
        <w:tab/>
      </w:r>
      <w:r>
        <w:tab/>
      </w:r>
      <w:r>
        <w:tab/>
      </w:r>
    </w:p>
    <w:p w:rsidR="00EB454F" w:rsidRDefault="00EB454F" w:rsidP="00EB454F"/>
    <w:p w:rsidR="00EB454F" w:rsidRDefault="00EB454F" w:rsidP="00EB454F"/>
    <w:p w:rsidR="00EB454F" w:rsidRDefault="00EB454F" w:rsidP="00EB454F"/>
    <w:p w:rsidR="00EB454F" w:rsidRDefault="00EB454F" w:rsidP="00EB454F"/>
    <w:p w:rsidR="00C13F25" w:rsidRDefault="00C13F25" w:rsidP="00EB454F"/>
    <w:p w:rsidR="00EB454F" w:rsidRDefault="00EB454F" w:rsidP="00EB454F"/>
    <w:p w:rsidR="00EB454F" w:rsidRDefault="00EB454F" w:rsidP="00EB454F">
      <w:pPr>
        <w:rPr>
          <w:b/>
          <w:sz w:val="28"/>
          <w:szCs w:val="28"/>
        </w:rPr>
      </w:pPr>
      <w:r>
        <w:rPr>
          <w:b/>
          <w:sz w:val="28"/>
          <w:szCs w:val="28"/>
        </w:rPr>
        <w:t>[Name of Party]</w:t>
      </w:r>
    </w:p>
    <w:p w:rsidR="00EB454F" w:rsidRDefault="00EB454F" w:rsidP="00EB454F">
      <w:pPr>
        <w:rPr>
          <w:b/>
          <w:sz w:val="28"/>
          <w:szCs w:val="28"/>
        </w:rPr>
      </w:pPr>
      <w:r>
        <w:rPr>
          <w:b/>
          <w:sz w:val="28"/>
          <w:szCs w:val="28"/>
        </w:rPr>
        <w:t>Annual Statement of Accounts</w:t>
      </w:r>
      <w:r w:rsidR="00BA2047">
        <w:rPr>
          <w:b/>
          <w:sz w:val="28"/>
          <w:szCs w:val="28"/>
        </w:rPr>
        <w:t xml:space="preserve"> for year ended 31 December 20</w:t>
      </w:r>
      <w:r w:rsidR="00E93822">
        <w:rPr>
          <w:b/>
          <w:sz w:val="28"/>
          <w:szCs w:val="28"/>
        </w:rPr>
        <w:t>2</w:t>
      </w:r>
      <w:r w:rsidR="008D6C76">
        <w:rPr>
          <w:b/>
          <w:sz w:val="28"/>
          <w:szCs w:val="28"/>
        </w:rPr>
        <w:t>1</w:t>
      </w:r>
    </w:p>
    <w:p w:rsidR="00EB454F" w:rsidRDefault="00EB454F" w:rsidP="00EB454F"/>
    <w:p w:rsidR="00EB454F" w:rsidRDefault="00EB454F" w:rsidP="00EB454F">
      <w:r>
        <w:rPr>
          <w:b/>
          <w:sz w:val="28"/>
          <w:szCs w:val="28"/>
        </w:rPr>
        <w:t>[Name of Party]</w:t>
      </w:r>
    </w:p>
    <w:p w:rsidR="00EB454F" w:rsidRDefault="00EB454F" w:rsidP="00EB454F">
      <w:pPr>
        <w:pStyle w:val="Heading2"/>
      </w:pPr>
      <w:r>
        <w:t>Annual Statement of Accounts</w:t>
      </w:r>
      <w:r w:rsidR="00BA2047">
        <w:t xml:space="preserve"> for year ended 31 December 20</w:t>
      </w:r>
      <w:r w:rsidR="00E93822">
        <w:t>2</w:t>
      </w:r>
      <w:r w:rsidR="008D6C76">
        <w:t>1</w:t>
      </w:r>
    </w:p>
    <w:p w:rsidR="00EB454F" w:rsidRDefault="00EB454F" w:rsidP="00EB454F">
      <w:pPr>
        <w:pStyle w:val="Heading2"/>
      </w:pPr>
      <w:r>
        <w:t>Income and Expenditure Account and Retained Revenue Reserves</w:t>
      </w:r>
    </w:p>
    <w:p w:rsidR="00EB454F" w:rsidRDefault="00EB454F" w:rsidP="00EB454F">
      <w:r>
        <w:tab/>
      </w:r>
      <w:r>
        <w:tab/>
      </w:r>
      <w:r>
        <w:tab/>
      </w:r>
      <w:r>
        <w:tab/>
      </w:r>
      <w:r>
        <w:tab/>
      </w:r>
      <w:r>
        <w:tab/>
      </w:r>
      <w:r>
        <w:tab/>
      </w:r>
    </w:p>
    <w:p w:rsidR="00EB454F" w:rsidRDefault="00EB454F" w:rsidP="00EB454F">
      <w:r>
        <w:tab/>
      </w:r>
      <w:r>
        <w:tab/>
      </w:r>
      <w:r>
        <w:tab/>
      </w:r>
      <w:r>
        <w:tab/>
      </w:r>
      <w:r>
        <w:tab/>
      </w:r>
      <w:r>
        <w:tab/>
      </w:r>
      <w:r>
        <w:tab/>
      </w:r>
      <w:r>
        <w:tab/>
      </w:r>
      <w:r>
        <w:tab/>
      </w:r>
      <w:r w:rsidR="00BA2047">
        <w:rPr>
          <w:b/>
          <w:i/>
        </w:rPr>
        <w:t>20</w:t>
      </w:r>
      <w:r w:rsidR="00E93822">
        <w:rPr>
          <w:b/>
          <w:i/>
        </w:rPr>
        <w:t>2</w:t>
      </w:r>
      <w:r w:rsidR="008D6C76">
        <w:rPr>
          <w:b/>
          <w:i/>
        </w:rPr>
        <w:t>1</w:t>
      </w:r>
      <w:r w:rsidR="00E93822">
        <w:rPr>
          <w:b/>
          <w:i/>
        </w:rPr>
        <w:tab/>
      </w:r>
      <w:r w:rsidR="00E93822">
        <w:rPr>
          <w:b/>
          <w:i/>
        </w:rPr>
        <w:tab/>
        <w:t>20</w:t>
      </w:r>
      <w:r w:rsidR="008D6C76">
        <w:rPr>
          <w:b/>
          <w:i/>
        </w:rPr>
        <w:t>20</w:t>
      </w:r>
      <w:r>
        <w:tab/>
      </w:r>
    </w:p>
    <w:p w:rsidR="00EB454F" w:rsidRDefault="00EB454F" w:rsidP="00EB454F">
      <w:pPr>
        <w:rPr>
          <w:b/>
        </w:rPr>
      </w:pPr>
      <w:r>
        <w:tab/>
      </w:r>
      <w:r>
        <w:tab/>
      </w:r>
      <w:r>
        <w:tab/>
      </w:r>
      <w:r>
        <w:tab/>
      </w:r>
      <w:r>
        <w:tab/>
      </w:r>
      <w:r>
        <w:tab/>
      </w:r>
      <w:r>
        <w:tab/>
      </w:r>
      <w:r>
        <w:rPr>
          <w:b/>
        </w:rPr>
        <w:t xml:space="preserve">Note </w:t>
      </w:r>
      <w:r>
        <w:rPr>
          <w:b/>
        </w:rPr>
        <w:tab/>
      </w:r>
      <w:r>
        <w:rPr>
          <w:b/>
        </w:rPr>
        <w:tab/>
        <w:t>€</w:t>
      </w:r>
      <w:r>
        <w:rPr>
          <w:b/>
        </w:rPr>
        <w:tab/>
      </w:r>
      <w:r>
        <w:rPr>
          <w:b/>
        </w:rPr>
        <w:tab/>
        <w:t>€</w:t>
      </w:r>
    </w:p>
    <w:p w:rsidR="00EB454F" w:rsidRDefault="00EB454F" w:rsidP="00EB454F">
      <w:pPr>
        <w:rPr>
          <w:b/>
          <w:i/>
        </w:rPr>
      </w:pPr>
      <w:r>
        <w:rPr>
          <w:b/>
          <w:i/>
        </w:rPr>
        <w:tab/>
      </w:r>
      <w:r>
        <w:rPr>
          <w:b/>
          <w:i/>
        </w:rPr>
        <w:tab/>
      </w:r>
      <w:r>
        <w:rPr>
          <w:b/>
          <w:i/>
        </w:rPr>
        <w:tab/>
      </w:r>
      <w:r>
        <w:rPr>
          <w:b/>
          <w:i/>
        </w:rPr>
        <w:tab/>
      </w:r>
      <w:r>
        <w:rPr>
          <w:b/>
          <w:i/>
        </w:rPr>
        <w:tab/>
      </w:r>
      <w:r>
        <w:rPr>
          <w:b/>
          <w:i/>
        </w:rPr>
        <w:tab/>
      </w:r>
      <w:r>
        <w:rPr>
          <w:b/>
          <w:i/>
        </w:rPr>
        <w:tab/>
      </w:r>
      <w:r>
        <w:rPr>
          <w:b/>
          <w:i/>
        </w:rPr>
        <w:tab/>
      </w:r>
      <w:r>
        <w:rPr>
          <w:b/>
          <w:i/>
        </w:rPr>
        <w:tab/>
      </w:r>
    </w:p>
    <w:p w:rsidR="00EB454F" w:rsidRDefault="00EB454F" w:rsidP="00EB454F">
      <w:pPr>
        <w:rPr>
          <w:b/>
          <w:i/>
        </w:rPr>
      </w:pPr>
      <w:r>
        <w:rPr>
          <w:b/>
          <w:i/>
        </w:rPr>
        <w:t>Income</w:t>
      </w:r>
    </w:p>
    <w:p w:rsidR="00EB454F" w:rsidRDefault="00EB454F" w:rsidP="00EB454F">
      <w:pPr>
        <w:spacing w:before="120"/>
      </w:pPr>
      <w:r>
        <w:t>State funding</w:t>
      </w:r>
      <w:r>
        <w:tab/>
      </w:r>
      <w:r>
        <w:tab/>
      </w:r>
      <w:r>
        <w:tab/>
        <w:t xml:space="preserve">  </w:t>
      </w:r>
      <w:r>
        <w:tab/>
      </w:r>
      <w:r>
        <w:tab/>
      </w:r>
      <w:r>
        <w:tab/>
        <w:t>2</w:t>
      </w:r>
    </w:p>
    <w:p w:rsidR="00EB454F" w:rsidRDefault="00EB454F" w:rsidP="00EB454F">
      <w:pPr>
        <w:spacing w:before="120"/>
      </w:pPr>
      <w:r>
        <w:t>Membership fees and subscriptions</w:t>
      </w:r>
      <w:r>
        <w:tab/>
      </w:r>
      <w:r>
        <w:tab/>
      </w:r>
      <w:r>
        <w:tab/>
        <w:t>3</w:t>
      </w:r>
      <w:r>
        <w:tab/>
      </w:r>
      <w:r>
        <w:tab/>
      </w:r>
      <w:r>
        <w:tab/>
      </w:r>
      <w:r>
        <w:tab/>
      </w:r>
    </w:p>
    <w:p w:rsidR="00EB454F" w:rsidRDefault="00EB454F" w:rsidP="00EB454F">
      <w:pPr>
        <w:spacing w:before="120"/>
      </w:pPr>
      <w:r>
        <w:t xml:space="preserve">Donations </w:t>
      </w:r>
      <w:r>
        <w:tab/>
      </w:r>
      <w:r>
        <w:tab/>
      </w:r>
      <w:r>
        <w:tab/>
      </w:r>
      <w:r>
        <w:tab/>
      </w:r>
      <w:r>
        <w:tab/>
      </w:r>
      <w:r>
        <w:tab/>
        <w:t>4</w:t>
      </w:r>
    </w:p>
    <w:p w:rsidR="00EB454F" w:rsidRDefault="00EB454F" w:rsidP="00EB454F">
      <w:pPr>
        <w:spacing w:before="120"/>
      </w:pPr>
      <w:r>
        <w:t>Donations in kind (including notional donations)</w:t>
      </w:r>
      <w:r>
        <w:tab/>
      </w:r>
      <w:r>
        <w:tab/>
        <w:t>5</w:t>
      </w:r>
    </w:p>
    <w:p w:rsidR="00EB454F" w:rsidRDefault="00EB454F" w:rsidP="00EB454F">
      <w:pPr>
        <w:spacing w:before="120"/>
      </w:pPr>
      <w:r>
        <w:t>Gross fundraising income</w:t>
      </w:r>
      <w:r>
        <w:tab/>
      </w:r>
      <w:r>
        <w:tab/>
      </w:r>
      <w:r>
        <w:tab/>
      </w:r>
      <w:r>
        <w:tab/>
        <w:t>6</w:t>
      </w:r>
    </w:p>
    <w:p w:rsidR="00EB454F" w:rsidRDefault="00EB454F" w:rsidP="00EB454F">
      <w:pPr>
        <w:spacing w:before="120"/>
      </w:pPr>
      <w:r>
        <w:t>Other amounts remitted by branches</w:t>
      </w:r>
      <w:r>
        <w:tab/>
      </w:r>
      <w:r>
        <w:tab/>
      </w:r>
      <w:r>
        <w:tab/>
        <w:t>7</w:t>
      </w:r>
    </w:p>
    <w:p w:rsidR="00EB454F" w:rsidRDefault="00EB454F" w:rsidP="00EB454F">
      <w:pPr>
        <w:spacing w:before="120"/>
      </w:pPr>
      <w:r>
        <w:t>Miscellaneous income</w:t>
      </w:r>
      <w:r>
        <w:tab/>
      </w:r>
      <w:r>
        <w:tab/>
      </w:r>
      <w:r>
        <w:tab/>
      </w:r>
      <w:r>
        <w:tab/>
      </w:r>
      <w:r>
        <w:tab/>
        <w:t>8</w:t>
      </w:r>
    </w:p>
    <w:p w:rsidR="00EB454F" w:rsidRDefault="00EB454F" w:rsidP="00EB454F">
      <w:pPr>
        <w:rPr>
          <w:b/>
        </w:rPr>
      </w:pPr>
      <w:r>
        <w:rPr>
          <w:b/>
        </w:rPr>
        <w:t>Total Income</w:t>
      </w:r>
    </w:p>
    <w:p w:rsidR="00EB454F" w:rsidRDefault="00EB454F" w:rsidP="00EB454F">
      <w:pPr>
        <w:rPr>
          <w:b/>
        </w:rPr>
      </w:pPr>
    </w:p>
    <w:p w:rsidR="00EB454F" w:rsidRDefault="00EB454F" w:rsidP="00EB454F">
      <w:pPr>
        <w:rPr>
          <w:b/>
          <w:i/>
        </w:rPr>
      </w:pPr>
      <w:r>
        <w:rPr>
          <w:b/>
          <w:i/>
        </w:rPr>
        <w:t>Expenditure</w:t>
      </w:r>
    </w:p>
    <w:p w:rsidR="00EB454F" w:rsidRDefault="00EB454F" w:rsidP="00EB454F">
      <w:pPr>
        <w:spacing w:before="120"/>
      </w:pPr>
      <w:r>
        <w:t>Staff costs</w:t>
      </w:r>
      <w:r>
        <w:tab/>
      </w:r>
      <w:r>
        <w:tab/>
      </w:r>
      <w:r>
        <w:tab/>
      </w:r>
      <w:r>
        <w:tab/>
      </w:r>
      <w:r>
        <w:tab/>
      </w:r>
      <w:r>
        <w:tab/>
        <w:t>9</w:t>
      </w:r>
    </w:p>
    <w:p w:rsidR="00EB454F" w:rsidRDefault="00EB454F" w:rsidP="00EB454F">
      <w:pPr>
        <w:spacing w:before="120"/>
      </w:pPr>
      <w:r>
        <w:t>Administration</w:t>
      </w:r>
      <w:r>
        <w:tab/>
      </w:r>
      <w:r>
        <w:tab/>
      </w:r>
      <w:r>
        <w:tab/>
      </w:r>
      <w:r>
        <w:tab/>
      </w:r>
      <w:r>
        <w:tab/>
      </w:r>
      <w:r>
        <w:tab/>
        <w:t>10</w:t>
      </w:r>
    </w:p>
    <w:p w:rsidR="00EB454F" w:rsidRDefault="00EB454F" w:rsidP="00EB454F">
      <w:pPr>
        <w:spacing w:before="120"/>
      </w:pPr>
      <w:r>
        <w:t>Premises costs</w:t>
      </w:r>
      <w:r>
        <w:tab/>
      </w:r>
      <w:r>
        <w:tab/>
      </w:r>
      <w:r>
        <w:tab/>
      </w:r>
      <w:r>
        <w:tab/>
      </w:r>
      <w:r>
        <w:tab/>
      </w:r>
      <w:r>
        <w:tab/>
        <w:t>11</w:t>
      </w:r>
    </w:p>
    <w:p w:rsidR="00EB454F" w:rsidRDefault="00EB454F" w:rsidP="00EB454F">
      <w:pPr>
        <w:spacing w:before="120"/>
      </w:pPr>
      <w:r>
        <w:t>Transfers to branches</w:t>
      </w:r>
      <w:r>
        <w:tab/>
      </w:r>
      <w:r>
        <w:tab/>
      </w:r>
      <w:r>
        <w:tab/>
      </w:r>
      <w:r>
        <w:tab/>
      </w:r>
      <w:r>
        <w:tab/>
        <w:t>12</w:t>
      </w:r>
    </w:p>
    <w:p w:rsidR="00EB454F" w:rsidRDefault="00EB454F" w:rsidP="00EB454F">
      <w:pPr>
        <w:spacing w:before="120"/>
      </w:pPr>
      <w:r>
        <w:t>Application of donations in kind and notional donations</w:t>
      </w:r>
      <w:r>
        <w:tab/>
        <w:t>13</w:t>
      </w:r>
    </w:p>
    <w:p w:rsidR="00EB454F" w:rsidRDefault="00EB454F" w:rsidP="00EB454F">
      <w:pPr>
        <w:spacing w:before="120"/>
      </w:pPr>
      <w:r>
        <w:t>Fundraising expenses</w:t>
      </w:r>
      <w:r>
        <w:tab/>
      </w:r>
      <w:r>
        <w:tab/>
      </w:r>
      <w:r>
        <w:tab/>
      </w:r>
      <w:r>
        <w:tab/>
      </w:r>
      <w:r>
        <w:tab/>
        <w:t>6</w:t>
      </w:r>
    </w:p>
    <w:p w:rsidR="00EB454F" w:rsidRDefault="00EB454F" w:rsidP="00EB454F">
      <w:pPr>
        <w:spacing w:before="120"/>
      </w:pPr>
      <w:r>
        <w:t xml:space="preserve">Financing charges </w:t>
      </w:r>
      <w:r>
        <w:tab/>
      </w:r>
      <w:r>
        <w:tab/>
      </w:r>
      <w:r>
        <w:tab/>
      </w:r>
      <w:r>
        <w:tab/>
      </w:r>
      <w:r>
        <w:tab/>
        <w:t>14</w:t>
      </w:r>
    </w:p>
    <w:p w:rsidR="00EB454F" w:rsidRDefault="00EB454F" w:rsidP="00EB454F">
      <w:pPr>
        <w:spacing w:before="120"/>
      </w:pPr>
      <w:r>
        <w:t>Campaign and election costs</w:t>
      </w:r>
      <w:r>
        <w:tab/>
      </w:r>
      <w:r>
        <w:tab/>
      </w:r>
      <w:r>
        <w:tab/>
      </w:r>
      <w:r>
        <w:tab/>
        <w:t>15</w:t>
      </w:r>
    </w:p>
    <w:p w:rsidR="00EB454F" w:rsidRDefault="00EB454F" w:rsidP="00EB454F">
      <w:pPr>
        <w:spacing w:before="120"/>
      </w:pPr>
      <w:r>
        <w:lastRenderedPageBreak/>
        <w:t xml:space="preserve">Depreciation </w:t>
      </w:r>
      <w:r>
        <w:tab/>
      </w:r>
      <w:r>
        <w:tab/>
      </w:r>
      <w:r>
        <w:tab/>
      </w:r>
      <w:r>
        <w:tab/>
      </w:r>
      <w:r>
        <w:tab/>
      </w:r>
      <w:r>
        <w:tab/>
        <w:t>16</w:t>
      </w:r>
    </w:p>
    <w:p w:rsidR="00EB454F" w:rsidRDefault="00EB454F" w:rsidP="00EB454F">
      <w:pPr>
        <w:spacing w:before="120"/>
      </w:pPr>
      <w:r>
        <w:t>Miscellaneous expenses</w:t>
      </w:r>
      <w:r>
        <w:tab/>
      </w:r>
      <w:r>
        <w:tab/>
      </w:r>
      <w:r>
        <w:tab/>
      </w:r>
      <w:r>
        <w:tab/>
      </w:r>
      <w:r w:rsidR="00E93822">
        <w:tab/>
      </w:r>
      <w:r>
        <w:t>17</w:t>
      </w:r>
    </w:p>
    <w:p w:rsidR="00EB454F" w:rsidRDefault="00EB454F" w:rsidP="00EB454F">
      <w:pPr>
        <w:rPr>
          <w:b/>
        </w:rPr>
      </w:pPr>
      <w:r>
        <w:rPr>
          <w:b/>
        </w:rPr>
        <w:t xml:space="preserve">Total expenditure </w:t>
      </w:r>
    </w:p>
    <w:p w:rsidR="00EB454F" w:rsidRDefault="00EB454F" w:rsidP="00EB454F">
      <w:pPr>
        <w:rPr>
          <w:b/>
        </w:rPr>
      </w:pPr>
      <w:r>
        <w:rPr>
          <w:b/>
        </w:rPr>
        <w:t>Surplus/ (deficit) for the year</w:t>
      </w:r>
    </w:p>
    <w:p w:rsidR="00EB454F" w:rsidRDefault="00EB454F" w:rsidP="00EB454F">
      <w:pPr>
        <w:rPr>
          <w:b/>
        </w:rPr>
      </w:pPr>
      <w:r>
        <w:rPr>
          <w:b/>
        </w:rPr>
        <w:t xml:space="preserve">Balance brought forward at 1 January </w:t>
      </w:r>
    </w:p>
    <w:p w:rsidR="00EB454F" w:rsidRDefault="00EB454F" w:rsidP="00EB454F">
      <w:pPr>
        <w:rPr>
          <w:b/>
        </w:rPr>
      </w:pPr>
      <w:r>
        <w:rPr>
          <w:b/>
        </w:rPr>
        <w:t>Balance carried forward at 31 December</w:t>
      </w:r>
    </w:p>
    <w:p w:rsidR="00EB454F" w:rsidRDefault="00EB454F" w:rsidP="00EB454F">
      <w:r>
        <w:rPr>
          <w:b/>
        </w:rPr>
        <w:br w:type="page"/>
      </w:r>
      <w:r>
        <w:rPr>
          <w:b/>
          <w:sz w:val="28"/>
          <w:szCs w:val="28"/>
        </w:rPr>
        <w:lastRenderedPageBreak/>
        <w:t>[Name of Party]</w:t>
      </w:r>
    </w:p>
    <w:p w:rsidR="00EB454F" w:rsidRDefault="00EB454F" w:rsidP="00EB454F">
      <w:pPr>
        <w:pStyle w:val="Heading2"/>
      </w:pPr>
      <w:r>
        <w:t>Annual Statement of Accounts</w:t>
      </w:r>
      <w:r w:rsidR="00BA2047">
        <w:t xml:space="preserve"> for year ended 31 December 20</w:t>
      </w:r>
      <w:r w:rsidR="00E93822">
        <w:t>2</w:t>
      </w:r>
      <w:r w:rsidR="008D6C76">
        <w:t>1</w:t>
      </w:r>
    </w:p>
    <w:p w:rsidR="00EB454F" w:rsidRDefault="00EB454F" w:rsidP="00EB454F">
      <w:pPr>
        <w:pStyle w:val="Heading2"/>
      </w:pPr>
      <w:r>
        <w:t xml:space="preserve">Balance Sheet </w:t>
      </w:r>
    </w:p>
    <w:p w:rsidR="00EB454F" w:rsidRDefault="00BA2047" w:rsidP="00EB454F">
      <w:pPr>
        <w:rPr>
          <w:b/>
        </w:rPr>
      </w:pPr>
      <w:r>
        <w:rPr>
          <w:b/>
        </w:rPr>
        <w:tab/>
      </w:r>
      <w:r>
        <w:rPr>
          <w:b/>
        </w:rPr>
        <w:tab/>
      </w:r>
      <w:r>
        <w:rPr>
          <w:b/>
        </w:rPr>
        <w:tab/>
      </w:r>
      <w:r>
        <w:rPr>
          <w:b/>
        </w:rPr>
        <w:tab/>
      </w:r>
      <w:r>
        <w:rPr>
          <w:b/>
        </w:rPr>
        <w:tab/>
      </w:r>
      <w:r>
        <w:rPr>
          <w:b/>
        </w:rPr>
        <w:tab/>
      </w:r>
      <w:r>
        <w:rPr>
          <w:b/>
        </w:rPr>
        <w:tab/>
      </w:r>
      <w:r>
        <w:rPr>
          <w:b/>
        </w:rPr>
        <w:tab/>
      </w:r>
      <w:r>
        <w:rPr>
          <w:b/>
        </w:rPr>
        <w:tab/>
        <w:t>20</w:t>
      </w:r>
      <w:r w:rsidR="00E93822">
        <w:rPr>
          <w:b/>
        </w:rPr>
        <w:t>2</w:t>
      </w:r>
      <w:r w:rsidR="008D6C76">
        <w:rPr>
          <w:b/>
        </w:rPr>
        <w:t>1</w:t>
      </w:r>
      <w:r>
        <w:rPr>
          <w:b/>
        </w:rPr>
        <w:tab/>
      </w:r>
      <w:r>
        <w:rPr>
          <w:b/>
        </w:rPr>
        <w:tab/>
        <w:t>20</w:t>
      </w:r>
      <w:r w:rsidR="008D6C76">
        <w:rPr>
          <w:b/>
        </w:rPr>
        <w:t>20</w:t>
      </w:r>
    </w:p>
    <w:p w:rsidR="00EB454F" w:rsidRDefault="00EB454F" w:rsidP="00EB454F">
      <w:pPr>
        <w:rPr>
          <w:b/>
        </w:rPr>
      </w:pPr>
      <w:r>
        <w:t xml:space="preserve">       </w:t>
      </w:r>
      <w:r>
        <w:tab/>
      </w:r>
      <w:r>
        <w:tab/>
      </w:r>
      <w:r>
        <w:tab/>
      </w:r>
      <w:r>
        <w:tab/>
      </w:r>
      <w:r>
        <w:tab/>
      </w:r>
      <w:r>
        <w:tab/>
      </w:r>
      <w:r>
        <w:tab/>
      </w:r>
      <w:r>
        <w:rPr>
          <w:b/>
        </w:rPr>
        <w:t xml:space="preserve">Note </w:t>
      </w:r>
      <w:r>
        <w:rPr>
          <w:b/>
        </w:rPr>
        <w:tab/>
      </w:r>
      <w:r>
        <w:rPr>
          <w:b/>
        </w:rPr>
        <w:tab/>
        <w:t>€</w:t>
      </w:r>
      <w:r>
        <w:rPr>
          <w:b/>
        </w:rPr>
        <w:tab/>
      </w:r>
      <w:r>
        <w:rPr>
          <w:b/>
        </w:rPr>
        <w:tab/>
        <w:t>€</w:t>
      </w:r>
    </w:p>
    <w:p w:rsidR="00EB454F" w:rsidRDefault="00EB454F" w:rsidP="00EB454F">
      <w:pPr>
        <w:rPr>
          <w:b/>
          <w:i/>
        </w:rPr>
      </w:pPr>
      <w:r>
        <w:rPr>
          <w:b/>
          <w:i/>
        </w:rPr>
        <w:tab/>
      </w:r>
      <w:r>
        <w:rPr>
          <w:b/>
          <w:i/>
        </w:rPr>
        <w:tab/>
      </w:r>
      <w:r>
        <w:rPr>
          <w:b/>
          <w:i/>
        </w:rPr>
        <w:tab/>
      </w:r>
      <w:r>
        <w:rPr>
          <w:b/>
          <w:i/>
        </w:rPr>
        <w:tab/>
      </w:r>
      <w:r>
        <w:rPr>
          <w:b/>
          <w:i/>
        </w:rPr>
        <w:tab/>
      </w:r>
      <w:r>
        <w:rPr>
          <w:b/>
          <w:i/>
        </w:rPr>
        <w:tab/>
      </w:r>
      <w:r>
        <w:rPr>
          <w:b/>
          <w:i/>
        </w:rPr>
        <w:tab/>
      </w:r>
      <w:r>
        <w:rPr>
          <w:b/>
          <w:i/>
        </w:rPr>
        <w:tab/>
      </w:r>
    </w:p>
    <w:p w:rsidR="00EB454F" w:rsidRDefault="00EB454F" w:rsidP="00EB454F">
      <w:pPr>
        <w:rPr>
          <w:b/>
          <w:i/>
        </w:rPr>
      </w:pPr>
      <w:r>
        <w:rPr>
          <w:b/>
          <w:i/>
        </w:rPr>
        <w:t>Fixed assets</w:t>
      </w:r>
    </w:p>
    <w:p w:rsidR="00EB454F" w:rsidRDefault="00EB454F" w:rsidP="00EB454F">
      <w:r>
        <w:t>Tangible assets</w:t>
      </w:r>
      <w:r>
        <w:tab/>
      </w:r>
      <w:r>
        <w:tab/>
      </w:r>
      <w:r>
        <w:tab/>
      </w:r>
      <w:r>
        <w:tab/>
      </w:r>
      <w:r>
        <w:tab/>
        <w:t xml:space="preserve">  </w:t>
      </w:r>
      <w:r>
        <w:tab/>
        <w:t>16</w:t>
      </w:r>
    </w:p>
    <w:p w:rsidR="00EB454F" w:rsidRDefault="00EB454F" w:rsidP="00EB454F">
      <w:r>
        <w:t>Investments</w:t>
      </w:r>
      <w:r>
        <w:tab/>
      </w:r>
      <w:r>
        <w:tab/>
      </w:r>
      <w:r>
        <w:tab/>
      </w:r>
      <w:r>
        <w:tab/>
      </w:r>
      <w:r>
        <w:tab/>
      </w:r>
      <w:r>
        <w:tab/>
        <w:t>18</w:t>
      </w:r>
    </w:p>
    <w:p w:rsidR="00EB454F" w:rsidRDefault="00EB454F" w:rsidP="00EB454F">
      <w:pPr>
        <w:rPr>
          <w:b/>
          <w:i/>
        </w:rPr>
      </w:pPr>
    </w:p>
    <w:p w:rsidR="00EB454F" w:rsidRDefault="00EB454F" w:rsidP="00EB454F">
      <w:pPr>
        <w:rPr>
          <w:b/>
          <w:i/>
        </w:rPr>
      </w:pPr>
      <w:r>
        <w:rPr>
          <w:b/>
          <w:i/>
        </w:rPr>
        <w:t>Current assets</w:t>
      </w:r>
    </w:p>
    <w:p w:rsidR="00EB454F" w:rsidRDefault="00EB454F" w:rsidP="00EB454F">
      <w:r>
        <w:t>Stock</w:t>
      </w:r>
      <w:r>
        <w:tab/>
      </w:r>
      <w:r>
        <w:tab/>
      </w:r>
      <w:r>
        <w:tab/>
      </w:r>
      <w:r>
        <w:tab/>
      </w:r>
      <w:r>
        <w:tab/>
      </w:r>
      <w:r>
        <w:tab/>
      </w:r>
      <w:r>
        <w:tab/>
        <w:t>19</w:t>
      </w:r>
    </w:p>
    <w:p w:rsidR="00EB454F" w:rsidRDefault="00EB454F" w:rsidP="00EB454F">
      <w:r>
        <w:t xml:space="preserve">Debtors </w:t>
      </w:r>
      <w:r>
        <w:tab/>
      </w:r>
      <w:r>
        <w:tab/>
      </w:r>
      <w:r>
        <w:tab/>
      </w:r>
      <w:r>
        <w:tab/>
      </w:r>
      <w:r>
        <w:tab/>
      </w:r>
      <w:r>
        <w:tab/>
        <w:t>20</w:t>
      </w:r>
    </w:p>
    <w:p w:rsidR="00EB454F" w:rsidRDefault="00EB454F" w:rsidP="00EB454F">
      <w:r>
        <w:t>Cash and cash equivalents</w:t>
      </w:r>
      <w:r>
        <w:tab/>
      </w:r>
      <w:r>
        <w:tab/>
      </w:r>
      <w:r>
        <w:tab/>
      </w:r>
      <w:r>
        <w:tab/>
        <w:t>21</w:t>
      </w:r>
      <w:r>
        <w:tab/>
      </w:r>
    </w:p>
    <w:p w:rsidR="00EB454F" w:rsidRDefault="00EB454F" w:rsidP="00EB454F">
      <w:pPr>
        <w:rPr>
          <w:b/>
          <w:i/>
        </w:rPr>
      </w:pPr>
    </w:p>
    <w:p w:rsidR="00EB454F" w:rsidRDefault="00EB454F" w:rsidP="00EB454F">
      <w:pPr>
        <w:rPr>
          <w:b/>
          <w:i/>
        </w:rPr>
      </w:pPr>
      <w:r>
        <w:rPr>
          <w:b/>
          <w:i/>
        </w:rPr>
        <w:t xml:space="preserve">Current liabilities </w:t>
      </w:r>
    </w:p>
    <w:p w:rsidR="00EB454F" w:rsidRDefault="00EB454F" w:rsidP="00EB454F">
      <w:r>
        <w:t>Creditors and Accruals</w:t>
      </w:r>
      <w:r>
        <w:tab/>
      </w:r>
      <w:r>
        <w:tab/>
      </w:r>
      <w:r>
        <w:tab/>
      </w:r>
      <w:r>
        <w:tab/>
      </w:r>
      <w:r>
        <w:tab/>
        <w:t>22</w:t>
      </w:r>
    </w:p>
    <w:p w:rsidR="00EB454F" w:rsidRDefault="00EB454F" w:rsidP="00EB454F">
      <w:r>
        <w:t>Loans</w:t>
      </w:r>
      <w:r>
        <w:tab/>
      </w:r>
      <w:r>
        <w:tab/>
      </w:r>
      <w:r>
        <w:tab/>
      </w:r>
      <w:r>
        <w:tab/>
      </w:r>
      <w:r>
        <w:tab/>
      </w:r>
      <w:r>
        <w:tab/>
      </w:r>
      <w:r>
        <w:tab/>
        <w:t>23</w:t>
      </w:r>
    </w:p>
    <w:p w:rsidR="00EB454F" w:rsidRDefault="00EB454F" w:rsidP="00EB454F">
      <w:pPr>
        <w:rPr>
          <w:b/>
        </w:rPr>
      </w:pPr>
      <w:r>
        <w:rPr>
          <w:b/>
        </w:rPr>
        <w:t>Total assets less current liabilities</w:t>
      </w:r>
    </w:p>
    <w:p w:rsidR="00EB454F" w:rsidRDefault="00EB454F" w:rsidP="00EB454F">
      <w:pPr>
        <w:rPr>
          <w:b/>
        </w:rPr>
      </w:pPr>
    </w:p>
    <w:p w:rsidR="00EB454F" w:rsidRDefault="00EB454F" w:rsidP="00EB454F">
      <w:pPr>
        <w:rPr>
          <w:b/>
        </w:rPr>
      </w:pPr>
      <w:r>
        <w:rPr>
          <w:b/>
        </w:rPr>
        <w:t>Retained revenue reserves</w:t>
      </w:r>
    </w:p>
    <w:p w:rsidR="00EB454F" w:rsidRDefault="00EB454F" w:rsidP="00EB454F">
      <w:pPr>
        <w:rPr>
          <w:b/>
        </w:rPr>
      </w:pPr>
      <w:r>
        <w:rPr>
          <w:b/>
        </w:rPr>
        <w:t>Other reserves</w:t>
      </w:r>
      <w:r>
        <w:rPr>
          <w:b/>
        </w:rPr>
        <w:tab/>
      </w:r>
      <w:r>
        <w:rPr>
          <w:b/>
        </w:rPr>
        <w:tab/>
      </w:r>
      <w:r>
        <w:rPr>
          <w:b/>
        </w:rPr>
        <w:tab/>
      </w:r>
      <w:r>
        <w:rPr>
          <w:b/>
        </w:rPr>
        <w:tab/>
      </w:r>
      <w:r>
        <w:rPr>
          <w:b/>
        </w:rPr>
        <w:tab/>
      </w:r>
      <w:r>
        <w:rPr>
          <w:b/>
        </w:rPr>
        <w:tab/>
      </w:r>
    </w:p>
    <w:p w:rsidR="00EB454F" w:rsidRDefault="00EB454F" w:rsidP="00EB454F">
      <w:r>
        <w:rPr>
          <w:b/>
        </w:rPr>
        <w:br w:type="page"/>
      </w:r>
      <w:r>
        <w:rPr>
          <w:b/>
          <w:sz w:val="28"/>
          <w:szCs w:val="28"/>
        </w:rPr>
        <w:lastRenderedPageBreak/>
        <w:t>[Name of Party]</w:t>
      </w:r>
    </w:p>
    <w:p w:rsidR="00EB454F" w:rsidRDefault="00EB454F" w:rsidP="00EB454F">
      <w:pPr>
        <w:pStyle w:val="Heading2"/>
      </w:pPr>
      <w:r>
        <w:t>Annual Statement of Accounts</w:t>
      </w:r>
      <w:r w:rsidR="00BA2047">
        <w:t xml:space="preserve"> for year ended 31 December 20</w:t>
      </w:r>
      <w:r w:rsidR="00E93822">
        <w:t>2</w:t>
      </w:r>
      <w:r w:rsidR="008D6C76">
        <w:t>1</w:t>
      </w:r>
    </w:p>
    <w:p w:rsidR="00EB454F" w:rsidRDefault="00EB454F" w:rsidP="00EB454F">
      <w:pPr>
        <w:pStyle w:val="Heading2"/>
        <w:rPr>
          <w:sz w:val="20"/>
          <w:szCs w:val="20"/>
        </w:rPr>
      </w:pPr>
      <w:r w:rsidRPr="008145BE">
        <w:rPr>
          <w:sz w:val="20"/>
          <w:szCs w:val="20"/>
        </w:rPr>
        <w:t xml:space="preserve">Statement of Cash Flows for the </w:t>
      </w:r>
      <w:r w:rsidR="00E93822">
        <w:rPr>
          <w:sz w:val="20"/>
          <w:szCs w:val="20"/>
        </w:rPr>
        <w:t>year ended 31 December 202</w:t>
      </w:r>
      <w:r w:rsidR="008D6C76">
        <w:rPr>
          <w:sz w:val="20"/>
          <w:szCs w:val="20"/>
        </w:rPr>
        <w:t>1</w:t>
      </w:r>
    </w:p>
    <w:p w:rsidR="00EB454F" w:rsidRPr="00E20779" w:rsidRDefault="00EB454F" w:rsidP="00EB454F"/>
    <w:p w:rsidR="00EB454F" w:rsidRPr="008145BE" w:rsidRDefault="00EB454F" w:rsidP="00EB454F">
      <w:pPr>
        <w:rPr>
          <w:b/>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8145BE">
        <w:rPr>
          <w:b/>
          <w:szCs w:val="20"/>
        </w:rPr>
        <w:tab/>
      </w:r>
      <w:r>
        <w:rPr>
          <w:b/>
          <w:szCs w:val="20"/>
        </w:rPr>
        <w:t xml:space="preserve">    </w:t>
      </w:r>
      <w:r w:rsidRPr="008145BE">
        <w:rPr>
          <w:b/>
          <w:szCs w:val="20"/>
        </w:rPr>
        <w:t>20</w:t>
      </w:r>
      <w:r w:rsidR="00E93822">
        <w:rPr>
          <w:b/>
          <w:szCs w:val="20"/>
        </w:rPr>
        <w:t>2</w:t>
      </w:r>
      <w:r w:rsidR="008D6C76">
        <w:rPr>
          <w:b/>
          <w:szCs w:val="20"/>
        </w:rPr>
        <w:t>1</w:t>
      </w:r>
      <w:r w:rsidR="00BA2047">
        <w:rPr>
          <w:b/>
          <w:szCs w:val="20"/>
        </w:rPr>
        <w:tab/>
      </w:r>
      <w:r w:rsidRPr="008145BE">
        <w:rPr>
          <w:b/>
          <w:szCs w:val="20"/>
        </w:rPr>
        <w:tab/>
        <w:t>20</w:t>
      </w:r>
      <w:r w:rsidR="008D6C76">
        <w:rPr>
          <w:b/>
          <w:szCs w:val="20"/>
        </w:rPr>
        <w:t>20</w:t>
      </w:r>
      <w:r w:rsidRPr="008145BE">
        <w:rPr>
          <w:b/>
          <w:szCs w:val="20"/>
        </w:rPr>
        <w:tab/>
      </w:r>
      <w:r w:rsidRPr="008145BE">
        <w:rPr>
          <w:b/>
          <w:szCs w:val="20"/>
        </w:rPr>
        <w:tab/>
      </w:r>
      <w:r w:rsidRPr="008145BE">
        <w:rPr>
          <w:b/>
          <w:szCs w:val="20"/>
        </w:rPr>
        <w:tab/>
      </w:r>
      <w:r w:rsidRPr="008145BE">
        <w:rPr>
          <w:b/>
          <w:szCs w:val="20"/>
        </w:rPr>
        <w:tab/>
      </w:r>
      <w:r w:rsidRPr="008145BE">
        <w:rPr>
          <w:b/>
          <w:szCs w:val="20"/>
        </w:rPr>
        <w:tab/>
      </w:r>
      <w:r w:rsidRPr="008145BE">
        <w:rPr>
          <w:b/>
          <w:szCs w:val="20"/>
        </w:rPr>
        <w:tab/>
      </w:r>
    </w:p>
    <w:p w:rsidR="00EB454F" w:rsidRPr="00E20779" w:rsidRDefault="00EB454F" w:rsidP="00EB454F">
      <w:pPr>
        <w:ind w:left="5040" w:firstLine="720"/>
        <w:rPr>
          <w:b/>
          <w:szCs w:val="20"/>
        </w:rPr>
      </w:pPr>
      <w:r w:rsidRPr="00E20779">
        <w:rPr>
          <w:b/>
          <w:szCs w:val="20"/>
        </w:rPr>
        <w:t>Note</w:t>
      </w:r>
      <w:r>
        <w:rPr>
          <w:b/>
          <w:szCs w:val="20"/>
        </w:rPr>
        <w:t xml:space="preserve">s </w:t>
      </w:r>
      <w:r>
        <w:rPr>
          <w:b/>
          <w:szCs w:val="20"/>
        </w:rPr>
        <w:tab/>
        <w:t xml:space="preserve">      </w:t>
      </w:r>
      <w:r w:rsidRPr="00E20779">
        <w:rPr>
          <w:b/>
          <w:szCs w:val="20"/>
        </w:rPr>
        <w:t>€</w:t>
      </w:r>
      <w:r w:rsidRPr="00E20779">
        <w:rPr>
          <w:b/>
          <w:szCs w:val="20"/>
        </w:rPr>
        <w:tab/>
      </w:r>
      <w:r w:rsidRPr="00E20779">
        <w:rPr>
          <w:b/>
          <w:szCs w:val="20"/>
        </w:rPr>
        <w:tab/>
      </w:r>
      <w:r>
        <w:rPr>
          <w:b/>
          <w:szCs w:val="20"/>
        </w:rPr>
        <w:t xml:space="preserve">    </w:t>
      </w:r>
      <w:r w:rsidRPr="00E20779">
        <w:rPr>
          <w:b/>
          <w:szCs w:val="20"/>
        </w:rPr>
        <w:t>€</w:t>
      </w:r>
    </w:p>
    <w:p w:rsidR="00EB454F" w:rsidRDefault="00EB454F" w:rsidP="00EB454F">
      <w:pPr>
        <w:rPr>
          <w:b/>
        </w:rPr>
      </w:pPr>
    </w:p>
    <w:p w:rsidR="00EB454F" w:rsidRPr="00E20779" w:rsidRDefault="00EB454F" w:rsidP="00EB454F">
      <w:r w:rsidRPr="008145BE">
        <w:rPr>
          <w:b/>
        </w:rPr>
        <w:t xml:space="preserve">Net cash flows from operating activities </w:t>
      </w:r>
      <w:r w:rsidRPr="008145BE">
        <w:rPr>
          <w:b/>
        </w:rPr>
        <w:tab/>
      </w:r>
      <w:r w:rsidRPr="008145BE">
        <w:rPr>
          <w:b/>
        </w:rPr>
        <w:tab/>
      </w:r>
      <w:r w:rsidRPr="008145BE">
        <w:rPr>
          <w:b/>
        </w:rPr>
        <w:tab/>
      </w:r>
      <w:r w:rsidRPr="008145BE">
        <w:rPr>
          <w:b/>
        </w:rPr>
        <w:tab/>
      </w:r>
      <w:r w:rsidRPr="008145BE">
        <w:rPr>
          <w:b/>
        </w:rPr>
        <w:tab/>
      </w:r>
    </w:p>
    <w:p w:rsidR="00EB454F" w:rsidRDefault="00EB454F" w:rsidP="00EB454F">
      <w:pPr>
        <w:rPr>
          <w:b/>
        </w:rPr>
      </w:pPr>
      <w:r>
        <w:rPr>
          <w:b/>
        </w:rPr>
        <w:t>Net cash inflow/(outflow) from operating activities</w:t>
      </w:r>
      <w:r>
        <w:rPr>
          <w:b/>
        </w:rPr>
        <w:tab/>
      </w:r>
      <w:r>
        <w:rPr>
          <w:b/>
        </w:rPr>
        <w:tab/>
      </w:r>
      <w:r w:rsidRPr="008145BE">
        <w:t>25</w:t>
      </w:r>
    </w:p>
    <w:p w:rsidR="00EB454F" w:rsidRDefault="00EB454F" w:rsidP="00EB454F"/>
    <w:p w:rsidR="00EB454F" w:rsidRDefault="00EB454F" w:rsidP="00EB454F">
      <w:pPr>
        <w:rPr>
          <w:b/>
        </w:rPr>
      </w:pPr>
      <w:r w:rsidRPr="008145BE">
        <w:rPr>
          <w:b/>
        </w:rPr>
        <w:t>Cash flows from financing activities</w:t>
      </w:r>
    </w:p>
    <w:p w:rsidR="00EB454F" w:rsidRDefault="00EB454F" w:rsidP="00EB454F">
      <w:r>
        <w:t>Bank interest received</w:t>
      </w:r>
    </w:p>
    <w:p w:rsidR="00EB454F" w:rsidRDefault="00EB454F" w:rsidP="00EB454F">
      <w:r>
        <w:t>Bank interest paid</w:t>
      </w:r>
    </w:p>
    <w:p w:rsidR="00EB454F" w:rsidRPr="00E20779" w:rsidRDefault="00EB454F" w:rsidP="00EB454F">
      <w:r>
        <w:t>Repayment of borrowings</w:t>
      </w:r>
    </w:p>
    <w:p w:rsidR="00EB454F" w:rsidRPr="00E20779" w:rsidRDefault="00EB454F" w:rsidP="00EB454F">
      <w:pPr>
        <w:rPr>
          <w:b/>
        </w:rPr>
      </w:pPr>
      <w:r w:rsidRPr="008145BE">
        <w:rPr>
          <w:b/>
        </w:rPr>
        <w:t>Net cash flows from financing activities</w:t>
      </w:r>
    </w:p>
    <w:p w:rsidR="00EB454F" w:rsidRDefault="00EB454F" w:rsidP="00EB454F"/>
    <w:p w:rsidR="00EB454F" w:rsidRDefault="00EB454F" w:rsidP="00EB454F">
      <w:r w:rsidRPr="008145BE">
        <w:rPr>
          <w:b/>
        </w:rPr>
        <w:t>Cash flows from investing activities</w:t>
      </w:r>
    </w:p>
    <w:p w:rsidR="00EB454F" w:rsidRDefault="00EB454F" w:rsidP="00EB454F">
      <w:r>
        <w:t>Receipts from sales of property, plant and equipment</w:t>
      </w:r>
    </w:p>
    <w:p w:rsidR="00EB454F" w:rsidRDefault="00EB454F" w:rsidP="00EB454F">
      <w:r>
        <w:t>Payments to acquire tangible fixed assets</w:t>
      </w:r>
    </w:p>
    <w:p w:rsidR="00EB454F" w:rsidRDefault="00EB454F" w:rsidP="00EB454F">
      <w:r w:rsidRPr="008145BE">
        <w:rPr>
          <w:b/>
        </w:rPr>
        <w:t>Net cash flows from investing activities</w:t>
      </w:r>
    </w:p>
    <w:p w:rsidR="00EB454F" w:rsidRDefault="00EB454F" w:rsidP="00EB454F"/>
    <w:p w:rsidR="00EB454F" w:rsidRDefault="00EB454F" w:rsidP="00EB454F">
      <w:pPr>
        <w:rPr>
          <w:b/>
        </w:rPr>
      </w:pPr>
      <w:r w:rsidRPr="008145BE">
        <w:rPr>
          <w:b/>
        </w:rPr>
        <w:t>Net increase</w:t>
      </w:r>
      <w:r w:rsidRPr="00D1094A">
        <w:rPr>
          <w:b/>
        </w:rPr>
        <w:t>/ (</w:t>
      </w:r>
      <w:r w:rsidRPr="008145BE">
        <w:rPr>
          <w:b/>
        </w:rPr>
        <w:t>decrease) in cash and cash equivalents</w:t>
      </w:r>
    </w:p>
    <w:p w:rsidR="00EB454F" w:rsidRDefault="00EB454F" w:rsidP="00EB454F">
      <w:r>
        <w:t xml:space="preserve">Cash and cash equivalents at 1 January </w:t>
      </w:r>
    </w:p>
    <w:p w:rsidR="00EB454F" w:rsidRDefault="00EB454F" w:rsidP="00EB454F">
      <w:pPr>
        <w:rPr>
          <w:b/>
          <w:sz w:val="28"/>
          <w:szCs w:val="28"/>
        </w:rPr>
      </w:pPr>
      <w:r w:rsidRPr="008145BE">
        <w:rPr>
          <w:b/>
        </w:rPr>
        <w:t>Cash and cash equivalents at 31 December</w:t>
      </w:r>
      <w:r w:rsidRPr="008145BE">
        <w:rPr>
          <w:b/>
        </w:rPr>
        <w:tab/>
      </w:r>
      <w:r w:rsidRPr="008145BE">
        <w:rPr>
          <w:b/>
        </w:rPr>
        <w:tab/>
      </w:r>
      <w:r>
        <w:rPr>
          <w:b/>
        </w:rPr>
        <w:tab/>
      </w:r>
      <w:r w:rsidRPr="00D1094A">
        <w:t>21</w:t>
      </w:r>
      <w:r>
        <w:rPr>
          <w:b/>
          <w:i/>
        </w:rPr>
        <w:br w:type="page"/>
      </w:r>
    </w:p>
    <w:p w:rsidR="00EB454F" w:rsidRDefault="00EB454F" w:rsidP="00EB454F">
      <w:r>
        <w:rPr>
          <w:b/>
          <w:sz w:val="28"/>
          <w:szCs w:val="28"/>
        </w:rPr>
        <w:lastRenderedPageBreak/>
        <w:t>[Name of Party]</w:t>
      </w:r>
    </w:p>
    <w:p w:rsidR="00EB454F" w:rsidRDefault="00EB454F" w:rsidP="00EB454F">
      <w:pPr>
        <w:pStyle w:val="Heading2"/>
      </w:pPr>
      <w:r>
        <w:t>Annual Statement of Account</w:t>
      </w:r>
      <w:r w:rsidR="00BA2047">
        <w:t xml:space="preserve"> for year ended 31 December 20</w:t>
      </w:r>
      <w:r w:rsidR="00E93822">
        <w:t>2</w:t>
      </w:r>
      <w:r w:rsidR="008D6C76">
        <w:t>1</w:t>
      </w:r>
    </w:p>
    <w:p w:rsidR="00EB454F" w:rsidRDefault="00EB454F" w:rsidP="00EB454F">
      <w:pPr>
        <w:rPr>
          <w:b/>
          <w:sz w:val="24"/>
          <w:szCs w:val="24"/>
        </w:rPr>
      </w:pPr>
      <w:r>
        <w:rPr>
          <w:b/>
          <w:sz w:val="24"/>
          <w:szCs w:val="24"/>
        </w:rPr>
        <w:t>Notes forming part of the Statement of Accounts</w:t>
      </w:r>
    </w:p>
    <w:p w:rsidR="00EB454F" w:rsidRDefault="00EB454F" w:rsidP="00EB454F">
      <w:pPr>
        <w:rPr>
          <w:b/>
          <w:szCs w:val="20"/>
        </w:rPr>
      </w:pPr>
    </w:p>
    <w:p w:rsidR="00EB454F" w:rsidRDefault="00EB454F" w:rsidP="00EB454F">
      <w:pPr>
        <w:rPr>
          <w:b/>
          <w:szCs w:val="20"/>
        </w:rPr>
      </w:pPr>
      <w:r>
        <w:rPr>
          <w:b/>
          <w:szCs w:val="20"/>
        </w:rPr>
        <w:t>Note 1.</w:t>
      </w:r>
      <w:r>
        <w:rPr>
          <w:b/>
          <w:szCs w:val="20"/>
        </w:rPr>
        <w:tab/>
        <w:t xml:space="preserve"> </w:t>
      </w:r>
      <w:r>
        <w:rPr>
          <w:b/>
          <w:szCs w:val="20"/>
        </w:rPr>
        <w:tab/>
        <w:t>Accounting policies</w:t>
      </w:r>
    </w:p>
    <w:p w:rsidR="00EB454F" w:rsidRDefault="00EB454F" w:rsidP="00EB454F">
      <w:pPr>
        <w:rPr>
          <w:b/>
          <w:szCs w:val="20"/>
        </w:rPr>
      </w:pPr>
      <w:r>
        <w:rPr>
          <w:b/>
          <w:szCs w:val="20"/>
        </w:rPr>
        <w:t>Statement of compliance</w:t>
      </w:r>
    </w:p>
    <w:p w:rsidR="00EB454F" w:rsidRDefault="00EB454F" w:rsidP="00EB454F">
      <w:pPr>
        <w:rPr>
          <w:szCs w:val="20"/>
        </w:rPr>
      </w:pPr>
      <w:r>
        <w:rPr>
          <w:szCs w:val="20"/>
        </w:rPr>
        <w:t>The statement of accounts for</w:t>
      </w:r>
      <w:r w:rsidR="00E93822">
        <w:rPr>
          <w:szCs w:val="20"/>
        </w:rPr>
        <w:t xml:space="preserve"> the year ended 31 December 202</w:t>
      </w:r>
      <w:r w:rsidR="008D6C76">
        <w:rPr>
          <w:szCs w:val="20"/>
        </w:rPr>
        <w:t>1</w:t>
      </w:r>
      <w:r>
        <w:rPr>
          <w:szCs w:val="20"/>
        </w:rPr>
        <w:t xml:space="preserve"> have been prepared in accordance with FRS102, the provisions of the Electoral Act 1997 (as amended) and the guidelines issued by the Standards in Public Office Commission.</w:t>
      </w:r>
    </w:p>
    <w:p w:rsidR="00EB454F" w:rsidRDefault="00EB454F" w:rsidP="00EB454F">
      <w:pPr>
        <w:rPr>
          <w:b/>
          <w:szCs w:val="20"/>
        </w:rPr>
      </w:pPr>
      <w:r w:rsidRPr="008145BE">
        <w:rPr>
          <w:b/>
          <w:szCs w:val="20"/>
        </w:rPr>
        <w:t>Basis of preparation and significant accounting policies</w:t>
      </w:r>
    </w:p>
    <w:p w:rsidR="00EB454F" w:rsidRDefault="00EB454F" w:rsidP="00EB454F">
      <w:pPr>
        <w:rPr>
          <w:szCs w:val="20"/>
        </w:rPr>
      </w:pPr>
      <w:r>
        <w:rPr>
          <w:szCs w:val="20"/>
        </w:rPr>
        <w:t xml:space="preserve">The note should set out accounting policies relating to the material headings in the income and expenditure account and retained revenue reserves, and in the balance sheet, including – </w:t>
      </w:r>
    </w:p>
    <w:p w:rsidR="00EB454F" w:rsidRDefault="00EB454F" w:rsidP="00EB454F">
      <w:pPr>
        <w:rPr>
          <w:szCs w:val="20"/>
        </w:rPr>
      </w:pPr>
      <w:r>
        <w:rPr>
          <w:szCs w:val="20"/>
        </w:rPr>
        <w:tab/>
        <w:t>the basis of income recognition;</w:t>
      </w:r>
    </w:p>
    <w:p w:rsidR="00EB454F" w:rsidRDefault="00EB454F" w:rsidP="00EB454F">
      <w:pPr>
        <w:rPr>
          <w:szCs w:val="20"/>
        </w:rPr>
      </w:pPr>
      <w:r>
        <w:rPr>
          <w:szCs w:val="20"/>
        </w:rPr>
        <w:tab/>
        <w:t>the basis of expenditure recognition;</w:t>
      </w:r>
    </w:p>
    <w:p w:rsidR="00EB454F" w:rsidRDefault="00EB454F" w:rsidP="00EB454F">
      <w:pPr>
        <w:rPr>
          <w:szCs w:val="20"/>
        </w:rPr>
      </w:pPr>
      <w:r>
        <w:rPr>
          <w:szCs w:val="20"/>
        </w:rPr>
        <w:tab/>
        <w:t>pension arrangements including entitlements, basis of recognition of charge, etc.;</w:t>
      </w:r>
    </w:p>
    <w:p w:rsidR="00EB454F" w:rsidRDefault="00EB454F" w:rsidP="00EB454F">
      <w:pPr>
        <w:rPr>
          <w:szCs w:val="20"/>
        </w:rPr>
      </w:pPr>
      <w:r>
        <w:rPr>
          <w:szCs w:val="20"/>
        </w:rPr>
        <w:tab/>
        <w:t>treatment of employee benefits;</w:t>
      </w:r>
    </w:p>
    <w:p w:rsidR="00EB454F" w:rsidRDefault="00EB454F" w:rsidP="00EB454F">
      <w:pPr>
        <w:rPr>
          <w:szCs w:val="20"/>
        </w:rPr>
      </w:pPr>
      <w:r>
        <w:rPr>
          <w:szCs w:val="20"/>
        </w:rPr>
        <w:tab/>
        <w:t>depreciation policy (including rates and method) and basis of valuation of fixed assets;</w:t>
      </w:r>
    </w:p>
    <w:p w:rsidR="00EB454F" w:rsidRDefault="00EB454F" w:rsidP="00EB454F">
      <w:pPr>
        <w:rPr>
          <w:szCs w:val="20"/>
        </w:rPr>
      </w:pPr>
      <w:r>
        <w:rPr>
          <w:szCs w:val="20"/>
        </w:rPr>
        <w:tab/>
        <w:t>basis of any provisions;</w:t>
      </w:r>
    </w:p>
    <w:p w:rsidR="00EB454F" w:rsidRDefault="00EB454F" w:rsidP="00EB454F">
      <w:pPr>
        <w:rPr>
          <w:szCs w:val="20"/>
        </w:rPr>
      </w:pPr>
      <w:r>
        <w:rPr>
          <w:szCs w:val="20"/>
        </w:rPr>
        <w:tab/>
        <w:t>valuation of investments.</w:t>
      </w:r>
    </w:p>
    <w:p w:rsidR="00EB454F" w:rsidRPr="008145BE" w:rsidRDefault="00EB454F" w:rsidP="00EB454F">
      <w:pPr>
        <w:rPr>
          <w:szCs w:val="20"/>
        </w:rPr>
      </w:pPr>
      <w:r>
        <w:rPr>
          <w:szCs w:val="20"/>
        </w:rPr>
        <w:t>The accounting policies should be applied consistently.</w:t>
      </w:r>
    </w:p>
    <w:p w:rsidR="00EB454F" w:rsidRDefault="00EB454F" w:rsidP="00EB454F">
      <w:pPr>
        <w:rPr>
          <w:b/>
          <w:szCs w:val="20"/>
        </w:rPr>
      </w:pPr>
      <w:r>
        <w:rPr>
          <w:b/>
          <w:szCs w:val="20"/>
        </w:rPr>
        <w:t>Note 2.</w:t>
      </w:r>
      <w:r>
        <w:rPr>
          <w:b/>
          <w:szCs w:val="20"/>
        </w:rPr>
        <w:tab/>
        <w:t xml:space="preserve"> </w:t>
      </w:r>
      <w:r>
        <w:rPr>
          <w:b/>
          <w:szCs w:val="20"/>
        </w:rPr>
        <w:tab/>
        <w:t>State funding</w:t>
      </w:r>
    </w:p>
    <w:p w:rsidR="00EB454F" w:rsidRDefault="00EB454F" w:rsidP="00EB454F">
      <w:pPr>
        <w:rPr>
          <w:szCs w:val="20"/>
        </w:rPr>
      </w:pPr>
      <w:r>
        <w:rPr>
          <w:szCs w:val="20"/>
        </w:rPr>
        <w:t>State funding comprises:</w:t>
      </w:r>
      <w:r>
        <w:rPr>
          <w:szCs w:val="20"/>
        </w:rPr>
        <w:tab/>
      </w:r>
      <w:r>
        <w:rPr>
          <w:szCs w:val="20"/>
        </w:rPr>
        <w:tab/>
      </w:r>
      <w:r>
        <w:rPr>
          <w:szCs w:val="20"/>
        </w:rPr>
        <w:tab/>
      </w:r>
      <w:r>
        <w:rPr>
          <w:szCs w:val="20"/>
        </w:rPr>
        <w:tab/>
      </w:r>
      <w:r>
        <w:rPr>
          <w:szCs w:val="20"/>
        </w:rPr>
        <w:tab/>
      </w:r>
      <w:r>
        <w:rPr>
          <w:szCs w:val="20"/>
        </w:rPr>
        <w:tab/>
      </w:r>
      <w:r>
        <w:rPr>
          <w:szCs w:val="20"/>
        </w:rPr>
        <w:tab/>
        <w:t xml:space="preserve">    </w:t>
      </w:r>
      <w:r w:rsidRPr="008145BE">
        <w:rPr>
          <w:b/>
          <w:szCs w:val="20"/>
        </w:rPr>
        <w:t>20</w:t>
      </w:r>
      <w:r w:rsidR="00E93822">
        <w:rPr>
          <w:b/>
          <w:szCs w:val="20"/>
        </w:rPr>
        <w:t>2</w:t>
      </w:r>
      <w:r w:rsidR="008D6C76">
        <w:rPr>
          <w:b/>
          <w:szCs w:val="20"/>
        </w:rPr>
        <w:t>1</w:t>
      </w:r>
      <w:r>
        <w:rPr>
          <w:b/>
          <w:szCs w:val="20"/>
        </w:rPr>
        <w:tab/>
        <w:t xml:space="preserve">     </w:t>
      </w:r>
      <w:r w:rsidR="00E93822">
        <w:rPr>
          <w:b/>
          <w:szCs w:val="20"/>
        </w:rPr>
        <w:t xml:space="preserve">   20</w:t>
      </w:r>
      <w:r w:rsidR="008D6C76">
        <w:rPr>
          <w:b/>
          <w:szCs w:val="20"/>
        </w:rPr>
        <w:t>20</w:t>
      </w:r>
    </w:p>
    <w:p w:rsidR="00EB454F" w:rsidRPr="004B6E2F" w:rsidRDefault="00EB454F" w:rsidP="00EB454F">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      </w:t>
      </w:r>
      <w:r>
        <w:rPr>
          <w:szCs w:val="20"/>
        </w:rPr>
        <w:tab/>
        <w:t xml:space="preserve">     </w:t>
      </w:r>
      <w:r w:rsidRPr="00064C23">
        <w:rPr>
          <w:szCs w:val="20"/>
        </w:rPr>
        <w:t xml:space="preserve">€              </w:t>
      </w:r>
      <w:r>
        <w:rPr>
          <w:szCs w:val="20"/>
        </w:rPr>
        <w:t xml:space="preserve">     €</w:t>
      </w:r>
    </w:p>
    <w:p w:rsidR="00EB454F" w:rsidRDefault="00EB454F" w:rsidP="00EB454F">
      <w:pPr>
        <w:rPr>
          <w:szCs w:val="20"/>
        </w:rPr>
      </w:pPr>
      <w:r>
        <w:rPr>
          <w:szCs w:val="20"/>
        </w:rPr>
        <w:t xml:space="preserve">Exchequer funding under section 19 of the Electoral Act 1997, as amended </w:t>
      </w:r>
      <w:r>
        <w:rPr>
          <w:szCs w:val="20"/>
          <w:vertAlign w:val="superscript"/>
        </w:rPr>
        <w:t>a</w:t>
      </w:r>
    </w:p>
    <w:p w:rsidR="00EB454F" w:rsidRPr="008145BE" w:rsidRDefault="00EB454F" w:rsidP="00EB454F">
      <w:pPr>
        <w:rPr>
          <w:szCs w:val="20"/>
          <w:vertAlign w:val="superscript"/>
        </w:rPr>
      </w:pPr>
      <w:r>
        <w:rPr>
          <w:szCs w:val="20"/>
        </w:rPr>
        <w:t xml:space="preserve">Parliamentary Activities Allowance </w:t>
      </w:r>
      <w:r>
        <w:rPr>
          <w:szCs w:val="20"/>
          <w:vertAlign w:val="superscript"/>
        </w:rPr>
        <w:t>b</w:t>
      </w:r>
    </w:p>
    <w:p w:rsidR="00EB454F" w:rsidRDefault="00EB454F" w:rsidP="00EB454F">
      <w:pPr>
        <w:rPr>
          <w:szCs w:val="20"/>
        </w:rPr>
      </w:pPr>
      <w:r>
        <w:rPr>
          <w:szCs w:val="20"/>
        </w:rPr>
        <w:t>Administrative support provided by the Houses of the Oireachtas</w:t>
      </w:r>
    </w:p>
    <w:p w:rsidR="00EB454F" w:rsidRDefault="00EB454F" w:rsidP="00EB454F">
      <w:r>
        <w:rPr>
          <w:szCs w:val="20"/>
        </w:rPr>
        <w:t xml:space="preserve">Other State funding </w:t>
      </w:r>
      <w:r>
        <w:rPr>
          <w:szCs w:val="20"/>
          <w:vertAlign w:val="superscript"/>
        </w:rPr>
        <w:t>c</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            </w:t>
      </w:r>
      <w:r>
        <w:t xml:space="preserve">_______    ______   </w:t>
      </w:r>
    </w:p>
    <w:p w:rsidR="00EB454F" w:rsidRDefault="00EB454F" w:rsidP="00EB454F">
      <w:pPr>
        <w:rPr>
          <w:szCs w:val="20"/>
        </w:rPr>
      </w:pPr>
      <w:r>
        <w:rPr>
          <w:szCs w:val="20"/>
        </w:rPr>
        <w:tab/>
      </w:r>
    </w:p>
    <w:p w:rsidR="00EB454F" w:rsidRDefault="00EB454F" w:rsidP="00EB454F">
      <w:pPr>
        <w:rPr>
          <w:szCs w:val="20"/>
        </w:rPr>
      </w:pPr>
      <w:r>
        <w:rPr>
          <w:szCs w:val="20"/>
        </w:rPr>
        <w:t>Total</w:t>
      </w:r>
    </w:p>
    <w:p w:rsidR="00EB454F" w:rsidRDefault="00EB454F" w:rsidP="00EB454F">
      <w:pPr>
        <w:rPr>
          <w:sz w:val="16"/>
          <w:szCs w:val="16"/>
        </w:rPr>
      </w:pPr>
      <w:r>
        <w:rPr>
          <w:sz w:val="16"/>
          <w:szCs w:val="16"/>
        </w:rPr>
        <w:t>[</w:t>
      </w:r>
      <w:r>
        <w:rPr>
          <w:sz w:val="16"/>
          <w:szCs w:val="16"/>
          <w:vertAlign w:val="superscript"/>
        </w:rPr>
        <w:t>a</w:t>
      </w:r>
      <w:r>
        <w:rPr>
          <w:sz w:val="16"/>
          <w:szCs w:val="16"/>
        </w:rPr>
        <w:t xml:space="preserve"> Under section 20 of the Electoral Act 1997, as amended, a separate accounting is made in respect of the application of Exchequer funding received by qualified parties under section 19 of that Act.]</w:t>
      </w:r>
    </w:p>
    <w:p w:rsidR="00EB454F" w:rsidRDefault="00EB454F" w:rsidP="00EB454F">
      <w:pPr>
        <w:rPr>
          <w:sz w:val="16"/>
          <w:szCs w:val="16"/>
        </w:rPr>
      </w:pPr>
      <w:r>
        <w:rPr>
          <w:sz w:val="16"/>
          <w:szCs w:val="16"/>
        </w:rPr>
        <w:lastRenderedPageBreak/>
        <w:t>[</w:t>
      </w:r>
      <w:r>
        <w:rPr>
          <w:sz w:val="16"/>
          <w:szCs w:val="16"/>
          <w:vertAlign w:val="superscript"/>
        </w:rPr>
        <w:t>b</w:t>
      </w:r>
      <w:r>
        <w:rPr>
          <w:sz w:val="16"/>
          <w:szCs w:val="16"/>
        </w:rPr>
        <w:t xml:space="preserve"> Under section 3 of the Oireachtas (Ministerial &amp; Parliamentary Offices) (Amendment) Act 2014, a separate accounting is made in respect of the application of this funding.]</w:t>
      </w:r>
    </w:p>
    <w:p w:rsidR="00EB454F" w:rsidRDefault="00EB454F" w:rsidP="00EB454F">
      <w:pPr>
        <w:rPr>
          <w:sz w:val="16"/>
          <w:szCs w:val="16"/>
        </w:rPr>
      </w:pPr>
      <w:r>
        <w:rPr>
          <w:sz w:val="16"/>
          <w:szCs w:val="16"/>
        </w:rPr>
        <w:t>[</w:t>
      </w:r>
      <w:r>
        <w:rPr>
          <w:sz w:val="16"/>
          <w:szCs w:val="16"/>
          <w:vertAlign w:val="superscript"/>
        </w:rPr>
        <w:t>c</w:t>
      </w:r>
      <w:r>
        <w:rPr>
          <w:sz w:val="16"/>
          <w:szCs w:val="16"/>
        </w:rPr>
        <w:t xml:space="preserve"> The nature of the state funding should be disclosed. “]</w:t>
      </w:r>
    </w:p>
    <w:p w:rsidR="00EB454F" w:rsidRDefault="00EB454F" w:rsidP="00EB454F">
      <w:pPr>
        <w:rPr>
          <w:b/>
        </w:rPr>
      </w:pPr>
      <w:r>
        <w:rPr>
          <w:b/>
        </w:rPr>
        <w:t>Note 3.</w:t>
      </w:r>
      <w:r>
        <w:rPr>
          <w:b/>
        </w:rPr>
        <w:tab/>
      </w:r>
      <w:r>
        <w:rPr>
          <w:b/>
        </w:rPr>
        <w:tab/>
        <w:t>Membership fees and subscriptions</w:t>
      </w:r>
    </w:p>
    <w:p w:rsidR="00EB454F" w:rsidRDefault="00EB454F" w:rsidP="00EB454F">
      <w:pPr>
        <w:rPr>
          <w:szCs w:val="20"/>
        </w:rPr>
      </w:pPr>
      <w:r>
        <w:tab/>
      </w:r>
      <w:r>
        <w:tab/>
      </w:r>
      <w:r>
        <w:tab/>
      </w:r>
      <w:r>
        <w:tab/>
      </w:r>
      <w:r>
        <w:tab/>
      </w:r>
      <w:r>
        <w:tab/>
      </w:r>
      <w:r>
        <w:tab/>
      </w:r>
      <w:r>
        <w:tab/>
        <w:t xml:space="preserve">                 </w:t>
      </w:r>
      <w:r w:rsidR="00E93822">
        <w:rPr>
          <w:b/>
          <w:szCs w:val="20"/>
        </w:rPr>
        <w:t>202</w:t>
      </w:r>
      <w:r w:rsidR="008D6C76">
        <w:rPr>
          <w:b/>
          <w:szCs w:val="20"/>
        </w:rPr>
        <w:t>1</w:t>
      </w:r>
      <w:r w:rsidRPr="00750895">
        <w:rPr>
          <w:b/>
          <w:szCs w:val="20"/>
        </w:rPr>
        <w:tab/>
        <w:t xml:space="preserve">     </w:t>
      </w:r>
      <w:r>
        <w:rPr>
          <w:b/>
          <w:szCs w:val="20"/>
        </w:rPr>
        <w:tab/>
      </w:r>
      <w:r w:rsidRPr="00750895">
        <w:rPr>
          <w:b/>
          <w:szCs w:val="20"/>
        </w:rPr>
        <w:t>20</w:t>
      </w:r>
      <w:r w:rsidR="008D6C76">
        <w:rPr>
          <w:b/>
          <w:szCs w:val="20"/>
        </w:rPr>
        <w:t>20</w:t>
      </w:r>
    </w:p>
    <w:p w:rsidR="00EB454F" w:rsidRDefault="00EB454F" w:rsidP="00EB454F">
      <w:r>
        <w:t>Membership fee and subscription income is comprised as follows:</w:t>
      </w:r>
    </w:p>
    <w:p w:rsidR="00EB454F" w:rsidRPr="00064C23" w:rsidRDefault="00EB454F" w:rsidP="00EB454F">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        </w:t>
      </w:r>
      <w:r w:rsidRPr="00064C23">
        <w:rPr>
          <w:szCs w:val="20"/>
        </w:rPr>
        <w:t xml:space="preserve">€              </w:t>
      </w:r>
      <w:r>
        <w:rPr>
          <w:szCs w:val="20"/>
        </w:rPr>
        <w:t xml:space="preserve">     €</w:t>
      </w:r>
    </w:p>
    <w:p w:rsidR="00EB454F" w:rsidRDefault="00EB454F" w:rsidP="00EB454F">
      <w:r>
        <w:t>Collected by Head Office/national units</w:t>
      </w:r>
    </w:p>
    <w:p w:rsidR="00EB454F" w:rsidRDefault="00EB454F" w:rsidP="00EB454F">
      <w:r>
        <w:t>Remitted by subsidiary units</w:t>
      </w:r>
      <w:r>
        <w:tab/>
      </w:r>
      <w:r>
        <w:tab/>
      </w:r>
      <w:r>
        <w:tab/>
      </w:r>
      <w:r>
        <w:tab/>
      </w:r>
      <w:r>
        <w:tab/>
      </w:r>
      <w:r>
        <w:tab/>
        <w:t>________            _______</w:t>
      </w:r>
    </w:p>
    <w:p w:rsidR="00EB454F" w:rsidRDefault="00EB454F" w:rsidP="00EB454F"/>
    <w:p w:rsidR="00EB454F" w:rsidRDefault="00EB454F" w:rsidP="00EB454F">
      <w:r>
        <w:t>It is made up of:</w:t>
      </w:r>
    </w:p>
    <w:p w:rsidR="00EB454F" w:rsidRDefault="00EB454F" w:rsidP="00EB454F">
      <w:r>
        <w:t xml:space="preserve">Corporate memberships </w:t>
      </w:r>
    </w:p>
    <w:p w:rsidR="00EB454F" w:rsidRDefault="00EB454F" w:rsidP="00EB454F">
      <w:r>
        <w:t>Individual subscriptions</w:t>
      </w:r>
      <w:r>
        <w:tab/>
      </w:r>
      <w:r>
        <w:tab/>
      </w:r>
      <w:r>
        <w:tab/>
      </w:r>
      <w:r>
        <w:tab/>
      </w:r>
      <w:r>
        <w:tab/>
      </w:r>
      <w:r>
        <w:tab/>
      </w:r>
      <w:r>
        <w:tab/>
        <w:t>_________        ________</w:t>
      </w:r>
    </w:p>
    <w:p w:rsidR="00EB454F" w:rsidRDefault="00EB454F" w:rsidP="00EB454F">
      <w:pPr>
        <w:rPr>
          <w:b/>
        </w:rPr>
      </w:pPr>
      <w:r>
        <w:rPr>
          <w:b/>
        </w:rPr>
        <w:t>Note 4.</w:t>
      </w:r>
      <w:r>
        <w:rPr>
          <w:b/>
        </w:rPr>
        <w:tab/>
      </w:r>
      <w:r>
        <w:rPr>
          <w:b/>
        </w:rPr>
        <w:tab/>
        <w:t>Donations</w:t>
      </w:r>
    </w:p>
    <w:p w:rsidR="00EB454F" w:rsidRDefault="00BA2047" w:rsidP="00EB454F">
      <w:pPr>
        <w:ind w:left="5760" w:firstLine="720"/>
      </w:pPr>
      <w:r>
        <w:rPr>
          <w:b/>
          <w:szCs w:val="20"/>
        </w:rPr>
        <w:t xml:space="preserve">  20</w:t>
      </w:r>
      <w:r w:rsidR="00E93822">
        <w:rPr>
          <w:b/>
          <w:szCs w:val="20"/>
        </w:rPr>
        <w:t>2</w:t>
      </w:r>
      <w:r w:rsidR="008D6C76">
        <w:rPr>
          <w:b/>
          <w:szCs w:val="20"/>
        </w:rPr>
        <w:t>1</w:t>
      </w:r>
      <w:r w:rsidR="00EB454F" w:rsidRPr="008145BE">
        <w:rPr>
          <w:b/>
          <w:szCs w:val="20"/>
        </w:rPr>
        <w:tab/>
        <w:t xml:space="preserve">     </w:t>
      </w:r>
      <w:r w:rsidR="00EB454F">
        <w:rPr>
          <w:b/>
          <w:szCs w:val="20"/>
        </w:rPr>
        <w:t xml:space="preserve">          20</w:t>
      </w:r>
      <w:r w:rsidR="008D6C76">
        <w:rPr>
          <w:b/>
          <w:szCs w:val="20"/>
        </w:rPr>
        <w:t>20</w:t>
      </w:r>
    </w:p>
    <w:p w:rsidR="00EB454F" w:rsidRDefault="00EB454F" w:rsidP="00EB454F">
      <w:r>
        <w:t>The total donations reported comprise:</w:t>
      </w:r>
    </w:p>
    <w:p w:rsidR="00EB454F" w:rsidRDefault="00EB454F" w:rsidP="00EB454F">
      <w:r>
        <w:tab/>
      </w:r>
      <w:r>
        <w:tab/>
      </w:r>
      <w:r>
        <w:tab/>
      </w:r>
      <w:r>
        <w:tab/>
      </w:r>
      <w:r>
        <w:tab/>
      </w:r>
      <w:r>
        <w:tab/>
      </w:r>
      <w:r>
        <w:tab/>
      </w:r>
      <w:r>
        <w:tab/>
      </w:r>
      <w:r>
        <w:tab/>
      </w:r>
      <w:r>
        <w:tab/>
      </w:r>
      <w:r>
        <w:tab/>
      </w:r>
      <w:r>
        <w:tab/>
      </w:r>
      <w:r>
        <w:tab/>
      </w:r>
      <w:r>
        <w:tab/>
      </w:r>
      <w:r>
        <w:tab/>
      </w:r>
      <w:r>
        <w:tab/>
      </w:r>
      <w:r>
        <w:tab/>
      </w:r>
      <w:r>
        <w:tab/>
      </w:r>
      <w:r>
        <w:tab/>
      </w:r>
      <w:r>
        <w:tab/>
      </w:r>
      <w:r>
        <w:tab/>
        <w:t xml:space="preserve">    €</w:t>
      </w:r>
      <w:r>
        <w:tab/>
      </w:r>
      <w:r>
        <w:tab/>
        <w:t xml:space="preserve">  €</w:t>
      </w:r>
    </w:p>
    <w:p w:rsidR="00EB454F" w:rsidRDefault="00EB454F" w:rsidP="00EB454F">
      <w:r>
        <w:t>Individual donations</w:t>
      </w:r>
    </w:p>
    <w:p w:rsidR="00EB454F" w:rsidRDefault="00EB454F" w:rsidP="00EB454F">
      <w:r>
        <w:t>Corporate donations</w:t>
      </w:r>
      <w:r>
        <w:tab/>
      </w:r>
      <w:r>
        <w:tab/>
      </w:r>
      <w:r>
        <w:tab/>
      </w:r>
      <w:r>
        <w:tab/>
      </w:r>
      <w:r>
        <w:tab/>
        <w:t xml:space="preserve">  </w:t>
      </w:r>
      <w:r>
        <w:tab/>
        <w:t xml:space="preserve">  </w:t>
      </w:r>
      <w:r>
        <w:tab/>
        <w:t>_________        ________</w:t>
      </w:r>
    </w:p>
    <w:p w:rsidR="00EB454F" w:rsidRDefault="00EB454F" w:rsidP="00EB454F">
      <w:pPr>
        <w:rPr>
          <w:sz w:val="24"/>
          <w:szCs w:val="24"/>
        </w:rPr>
      </w:pPr>
    </w:p>
    <w:p w:rsidR="00EB454F" w:rsidRDefault="00EB454F" w:rsidP="00EB454F">
      <w:r>
        <w:t>Under section 24 of the Electoral Act 1997, a separate accounting is made in respect of donations received.</w:t>
      </w:r>
    </w:p>
    <w:p w:rsidR="00EB454F" w:rsidRDefault="00EB454F" w:rsidP="00EB454F">
      <w:pPr>
        <w:rPr>
          <w:b/>
        </w:rPr>
      </w:pPr>
    </w:p>
    <w:p w:rsidR="00EB454F" w:rsidRDefault="00EB454F" w:rsidP="00EB454F">
      <w:pPr>
        <w:rPr>
          <w:b/>
        </w:rPr>
      </w:pPr>
    </w:p>
    <w:p w:rsidR="00EB454F" w:rsidRDefault="00EB454F" w:rsidP="00EB454F">
      <w:pPr>
        <w:rPr>
          <w:b/>
        </w:rPr>
      </w:pPr>
      <w:r>
        <w:rPr>
          <w:b/>
        </w:rPr>
        <w:t xml:space="preserve">Note 5. </w:t>
      </w:r>
      <w:r>
        <w:rPr>
          <w:b/>
        </w:rPr>
        <w:tab/>
        <w:t>Donations in kind</w:t>
      </w:r>
    </w:p>
    <w:p w:rsidR="00EB454F" w:rsidRDefault="00EB454F" w:rsidP="00EB454F">
      <w:pPr>
        <w:ind w:left="5760" w:firstLine="720"/>
        <w:rPr>
          <w:b/>
        </w:rPr>
      </w:pPr>
      <w:r>
        <w:rPr>
          <w:b/>
          <w:szCs w:val="20"/>
        </w:rPr>
        <w:t>20</w:t>
      </w:r>
      <w:r w:rsidR="00E93822">
        <w:rPr>
          <w:b/>
          <w:szCs w:val="20"/>
        </w:rPr>
        <w:t>2</w:t>
      </w:r>
      <w:r w:rsidR="008D6C76">
        <w:rPr>
          <w:b/>
          <w:szCs w:val="20"/>
        </w:rPr>
        <w:t>1</w:t>
      </w:r>
      <w:r w:rsidRPr="008145BE">
        <w:rPr>
          <w:b/>
          <w:szCs w:val="20"/>
        </w:rPr>
        <w:tab/>
        <w:t xml:space="preserve">     </w:t>
      </w:r>
      <w:r>
        <w:rPr>
          <w:b/>
          <w:szCs w:val="20"/>
        </w:rPr>
        <w:t xml:space="preserve">          </w:t>
      </w:r>
      <w:r w:rsidRPr="008145BE">
        <w:rPr>
          <w:b/>
          <w:szCs w:val="20"/>
        </w:rPr>
        <w:t>20</w:t>
      </w:r>
      <w:r w:rsidR="008D6C76">
        <w:rPr>
          <w:b/>
          <w:szCs w:val="20"/>
        </w:rPr>
        <w:t>20</w:t>
      </w:r>
    </w:p>
    <w:p w:rsidR="00EB454F" w:rsidRDefault="00EB454F" w:rsidP="00EB454F">
      <w:r>
        <w:t>The estimated value of donations in kind and notional donations received by the party in the year was € (20</w:t>
      </w:r>
      <w:r w:rsidR="00E93822">
        <w:t>20</w:t>
      </w:r>
      <w:r>
        <w:t xml:space="preserve">: €X). This was applied as outlined in Note 12.  </w:t>
      </w:r>
    </w:p>
    <w:p w:rsidR="00EB454F" w:rsidRDefault="00EB454F" w:rsidP="00EB454F">
      <w:pPr>
        <w:rPr>
          <w:b/>
        </w:rPr>
      </w:pPr>
    </w:p>
    <w:p w:rsidR="00EB454F" w:rsidRDefault="00EB454F" w:rsidP="00EB454F">
      <w:pPr>
        <w:rPr>
          <w:b/>
        </w:rPr>
      </w:pPr>
      <w:r>
        <w:rPr>
          <w:b/>
        </w:rPr>
        <w:t>Note 6.</w:t>
      </w:r>
      <w:r>
        <w:rPr>
          <w:b/>
        </w:rPr>
        <w:tab/>
      </w:r>
      <w:r>
        <w:rPr>
          <w:b/>
        </w:rPr>
        <w:tab/>
        <w:t xml:space="preserve">Fundraising </w:t>
      </w:r>
    </w:p>
    <w:p w:rsidR="00EB454F" w:rsidRDefault="00EB454F" w:rsidP="00EB454F">
      <w:pPr>
        <w:ind w:left="5760" w:firstLine="720"/>
        <w:rPr>
          <w:b/>
        </w:rPr>
      </w:pPr>
      <w:r w:rsidRPr="008145BE">
        <w:rPr>
          <w:b/>
          <w:szCs w:val="20"/>
        </w:rPr>
        <w:t>20</w:t>
      </w:r>
      <w:r w:rsidR="00E93822">
        <w:rPr>
          <w:b/>
          <w:szCs w:val="20"/>
        </w:rPr>
        <w:t>2</w:t>
      </w:r>
      <w:r w:rsidR="008D6C76">
        <w:rPr>
          <w:b/>
          <w:szCs w:val="20"/>
        </w:rPr>
        <w:t>1</w:t>
      </w:r>
      <w:r w:rsidRPr="008145BE">
        <w:rPr>
          <w:b/>
          <w:szCs w:val="20"/>
        </w:rPr>
        <w:tab/>
        <w:t xml:space="preserve">     </w:t>
      </w:r>
      <w:r>
        <w:rPr>
          <w:b/>
          <w:szCs w:val="20"/>
        </w:rPr>
        <w:t xml:space="preserve">          </w:t>
      </w:r>
      <w:r w:rsidRPr="008145BE">
        <w:rPr>
          <w:b/>
          <w:szCs w:val="20"/>
        </w:rPr>
        <w:t>20</w:t>
      </w:r>
      <w:r w:rsidR="008D6C76">
        <w:rPr>
          <w:b/>
          <w:szCs w:val="20"/>
        </w:rPr>
        <w:t>20</w:t>
      </w:r>
    </w:p>
    <w:p w:rsidR="00EB454F" w:rsidRDefault="00EB454F" w:rsidP="00EB454F">
      <w:r>
        <w:t>The principal sources of fundraising income in the year were as follows:</w:t>
      </w:r>
    </w:p>
    <w:p w:rsidR="00EB454F" w:rsidRDefault="00EB454F" w:rsidP="00EB454F">
      <w:r>
        <w:lastRenderedPageBreak/>
        <w:t>(Please categorise income based on main sources and insert a table (with current year and comparative year), including ‘Other fundraising income’, that totals to the reported figure. In addition, categorise direct expenditure on fundraising activities based on the nature of the expenditure and include in the table.)</w:t>
      </w:r>
    </w:p>
    <w:p w:rsidR="00EB454F" w:rsidRDefault="00EB454F" w:rsidP="00EB454F">
      <w:pPr>
        <w:rPr>
          <w:b/>
        </w:rPr>
      </w:pPr>
    </w:p>
    <w:p w:rsidR="00EB454F" w:rsidRDefault="00EB454F" w:rsidP="00EB454F">
      <w:pPr>
        <w:rPr>
          <w:b/>
        </w:rPr>
      </w:pPr>
      <w:r>
        <w:rPr>
          <w:b/>
        </w:rPr>
        <w:t>Note 7.</w:t>
      </w:r>
      <w:r>
        <w:rPr>
          <w:b/>
        </w:rPr>
        <w:tab/>
      </w:r>
      <w:r>
        <w:rPr>
          <w:b/>
        </w:rPr>
        <w:tab/>
        <w:t>Other amounts remitted by branches</w:t>
      </w:r>
    </w:p>
    <w:p w:rsidR="00EB454F" w:rsidRDefault="00EB454F" w:rsidP="00EB454F">
      <w:pPr>
        <w:ind w:left="5760" w:firstLine="720"/>
        <w:rPr>
          <w:b/>
        </w:rPr>
      </w:pPr>
      <w:r w:rsidRPr="008145BE">
        <w:rPr>
          <w:b/>
          <w:szCs w:val="20"/>
        </w:rPr>
        <w:t>20</w:t>
      </w:r>
      <w:r w:rsidR="00E93822">
        <w:rPr>
          <w:b/>
          <w:szCs w:val="20"/>
        </w:rPr>
        <w:t>2</w:t>
      </w:r>
      <w:r w:rsidR="008D6C76">
        <w:rPr>
          <w:b/>
          <w:szCs w:val="20"/>
        </w:rPr>
        <w:t>1</w:t>
      </w:r>
      <w:r w:rsidRPr="008145BE">
        <w:rPr>
          <w:b/>
          <w:szCs w:val="20"/>
        </w:rPr>
        <w:tab/>
        <w:t xml:space="preserve">     </w:t>
      </w:r>
      <w:r>
        <w:rPr>
          <w:b/>
          <w:szCs w:val="20"/>
        </w:rPr>
        <w:t xml:space="preserve">          </w:t>
      </w:r>
      <w:r w:rsidRPr="008145BE">
        <w:rPr>
          <w:b/>
          <w:szCs w:val="20"/>
        </w:rPr>
        <w:t>20</w:t>
      </w:r>
      <w:r w:rsidR="008D6C76">
        <w:rPr>
          <w:b/>
          <w:szCs w:val="20"/>
        </w:rPr>
        <w:t>20</w:t>
      </w:r>
    </w:p>
    <w:p w:rsidR="00EB454F" w:rsidRDefault="00EB454F" w:rsidP="00EB454F">
      <w:r>
        <w:t>Membership and subscriptions remitted by branches are included in that heading. The balance of funding transferred to Head Office/national unit by branches comprises:</w:t>
      </w:r>
    </w:p>
    <w:p w:rsidR="00EB454F" w:rsidRDefault="00EB454F" w:rsidP="00EB454F">
      <w:r>
        <w:t>Categorise key components of the income (if material). If not, state ‘The balance comprises miscellaneous amounts remitted to Head Office/national unit by branches of the party’.</w:t>
      </w:r>
    </w:p>
    <w:p w:rsidR="00EB454F" w:rsidRDefault="00EB454F" w:rsidP="00EB454F">
      <w:r>
        <w:br w:type="page"/>
      </w:r>
    </w:p>
    <w:p w:rsidR="00EB454F" w:rsidRDefault="00EB454F" w:rsidP="00EB454F">
      <w:pPr>
        <w:rPr>
          <w:b/>
        </w:rPr>
      </w:pPr>
      <w:r>
        <w:rPr>
          <w:b/>
        </w:rPr>
        <w:lastRenderedPageBreak/>
        <w:t>Note 8.</w:t>
      </w:r>
      <w:r>
        <w:rPr>
          <w:b/>
        </w:rPr>
        <w:tab/>
      </w:r>
      <w:r>
        <w:rPr>
          <w:b/>
        </w:rPr>
        <w:tab/>
        <w:t>Miscellaneous income</w:t>
      </w:r>
    </w:p>
    <w:p w:rsidR="00EB454F" w:rsidRDefault="00EB454F" w:rsidP="00EB454F">
      <w:pPr>
        <w:ind w:left="5760" w:firstLine="720"/>
      </w:pPr>
      <w:r>
        <w:rPr>
          <w:b/>
          <w:szCs w:val="20"/>
        </w:rPr>
        <w:t xml:space="preserve">  </w:t>
      </w:r>
      <w:r w:rsidR="00E93822">
        <w:rPr>
          <w:b/>
          <w:szCs w:val="20"/>
        </w:rPr>
        <w:t>202</w:t>
      </w:r>
      <w:r w:rsidR="008D6C76">
        <w:rPr>
          <w:b/>
          <w:szCs w:val="20"/>
        </w:rPr>
        <w:t>1</w:t>
      </w:r>
      <w:r w:rsidRPr="008145BE">
        <w:rPr>
          <w:b/>
          <w:szCs w:val="20"/>
        </w:rPr>
        <w:tab/>
        <w:t xml:space="preserve">     </w:t>
      </w:r>
      <w:r>
        <w:rPr>
          <w:b/>
          <w:szCs w:val="20"/>
        </w:rPr>
        <w:t xml:space="preserve">          20</w:t>
      </w:r>
      <w:r w:rsidR="008D6C76">
        <w:rPr>
          <w:b/>
          <w:szCs w:val="20"/>
        </w:rPr>
        <w:t>20</w:t>
      </w:r>
    </w:p>
    <w:p w:rsidR="00EB454F" w:rsidRDefault="00EB454F" w:rsidP="00EB454F">
      <w:r>
        <w:t>Miscellaneous income comprises:</w:t>
      </w:r>
    </w:p>
    <w:p w:rsidR="00EB454F" w:rsidRDefault="00EB454F" w:rsidP="00EB454F"/>
    <w:p w:rsidR="00EB454F" w:rsidRDefault="00EB454F" w:rsidP="00EB454F">
      <w:r>
        <w:tab/>
      </w:r>
      <w:r>
        <w:tab/>
      </w:r>
      <w:r>
        <w:tab/>
      </w:r>
      <w:r>
        <w:tab/>
      </w:r>
      <w:r>
        <w:tab/>
      </w:r>
      <w:r>
        <w:tab/>
      </w:r>
      <w:r>
        <w:tab/>
      </w:r>
      <w:r>
        <w:tab/>
      </w:r>
      <w:r>
        <w:tab/>
        <w:t xml:space="preserve">    €</w:t>
      </w:r>
      <w:r>
        <w:tab/>
      </w:r>
      <w:r>
        <w:tab/>
        <w:t xml:space="preserve">    €</w:t>
      </w:r>
    </w:p>
    <w:p w:rsidR="00EB454F" w:rsidRDefault="00EB454F" w:rsidP="00EB454F">
      <w:r>
        <w:t>Investment income</w:t>
      </w:r>
    </w:p>
    <w:p w:rsidR="00EB454F" w:rsidRDefault="00EB454F" w:rsidP="00EB454F">
      <w:r>
        <w:t>Rental income</w:t>
      </w:r>
    </w:p>
    <w:p w:rsidR="00EB454F" w:rsidRDefault="00EB454F" w:rsidP="00EB454F">
      <w:r>
        <w:t>Service income</w:t>
      </w:r>
    </w:p>
    <w:p w:rsidR="00EB454F" w:rsidRDefault="00EB454F" w:rsidP="00EB454F">
      <w:r>
        <w:t>Other income</w:t>
      </w:r>
      <w:r>
        <w:tab/>
      </w:r>
      <w:r>
        <w:tab/>
      </w:r>
      <w:r>
        <w:tab/>
      </w:r>
      <w:r>
        <w:tab/>
      </w:r>
      <w:r>
        <w:tab/>
      </w:r>
      <w:r>
        <w:tab/>
      </w:r>
      <w:r>
        <w:tab/>
        <w:t xml:space="preserve">         _________             _________</w:t>
      </w:r>
    </w:p>
    <w:p w:rsidR="00EB454F" w:rsidRDefault="00EB454F" w:rsidP="00EB454F">
      <w:r>
        <w:t xml:space="preserve"> </w:t>
      </w:r>
    </w:p>
    <w:p w:rsidR="00EB454F" w:rsidRDefault="00EB454F" w:rsidP="00EB454F">
      <w:pPr>
        <w:rPr>
          <w:b/>
        </w:rPr>
      </w:pPr>
    </w:p>
    <w:p w:rsidR="00EB454F" w:rsidRDefault="00EB454F" w:rsidP="00EB454F">
      <w:pPr>
        <w:rPr>
          <w:b/>
        </w:rPr>
      </w:pPr>
      <w:r>
        <w:rPr>
          <w:b/>
        </w:rPr>
        <w:t>Note 9.</w:t>
      </w:r>
      <w:r>
        <w:rPr>
          <w:b/>
        </w:rPr>
        <w:tab/>
      </w:r>
      <w:r>
        <w:rPr>
          <w:b/>
        </w:rPr>
        <w:tab/>
        <w:t>Staff costs</w:t>
      </w:r>
    </w:p>
    <w:p w:rsidR="00EB454F" w:rsidRDefault="00EB454F" w:rsidP="00EB454F">
      <w:r>
        <w:tab/>
      </w:r>
      <w:r>
        <w:tab/>
      </w:r>
      <w:r>
        <w:tab/>
      </w:r>
      <w:r>
        <w:tab/>
      </w:r>
      <w:r>
        <w:tab/>
      </w:r>
      <w:r>
        <w:tab/>
      </w:r>
      <w:r>
        <w:tab/>
      </w:r>
      <w:r>
        <w:tab/>
      </w:r>
      <w:r>
        <w:tab/>
        <w:t xml:space="preserve">  </w:t>
      </w:r>
      <w:r w:rsidRPr="008145BE">
        <w:rPr>
          <w:b/>
          <w:szCs w:val="20"/>
        </w:rPr>
        <w:t>20</w:t>
      </w:r>
      <w:r w:rsidR="00E93822">
        <w:rPr>
          <w:b/>
          <w:szCs w:val="20"/>
        </w:rPr>
        <w:t>2</w:t>
      </w:r>
      <w:r w:rsidR="008D6C76">
        <w:rPr>
          <w:b/>
          <w:szCs w:val="20"/>
        </w:rPr>
        <w:t>1</w:t>
      </w:r>
      <w:r w:rsidRPr="008145BE">
        <w:rPr>
          <w:b/>
          <w:szCs w:val="20"/>
        </w:rPr>
        <w:tab/>
        <w:t xml:space="preserve">     </w:t>
      </w:r>
      <w:r>
        <w:rPr>
          <w:b/>
          <w:szCs w:val="20"/>
        </w:rPr>
        <w:t xml:space="preserve">          </w:t>
      </w:r>
      <w:r w:rsidRPr="008145BE">
        <w:rPr>
          <w:b/>
          <w:szCs w:val="20"/>
        </w:rPr>
        <w:t>20</w:t>
      </w:r>
      <w:r w:rsidR="008D6C76">
        <w:rPr>
          <w:b/>
          <w:szCs w:val="20"/>
        </w:rPr>
        <w:t>20</w:t>
      </w:r>
    </w:p>
    <w:p w:rsidR="00EB454F" w:rsidRDefault="00EB454F" w:rsidP="00EB454F">
      <w:r>
        <w:t>Staff costs comprise:</w:t>
      </w:r>
    </w:p>
    <w:p w:rsidR="00EB454F" w:rsidRDefault="00EB454F" w:rsidP="00EB454F">
      <w:r>
        <w:tab/>
      </w:r>
      <w:r>
        <w:tab/>
      </w:r>
      <w:r>
        <w:tab/>
      </w:r>
      <w:r>
        <w:tab/>
      </w:r>
      <w:r>
        <w:tab/>
      </w:r>
      <w:r>
        <w:tab/>
      </w:r>
      <w:r>
        <w:tab/>
      </w:r>
      <w:r>
        <w:tab/>
      </w:r>
      <w:r>
        <w:tab/>
        <w:t xml:space="preserve">    €</w:t>
      </w:r>
      <w:r>
        <w:tab/>
      </w:r>
      <w:r>
        <w:tab/>
        <w:t xml:space="preserve">    €</w:t>
      </w:r>
    </w:p>
    <w:p w:rsidR="00EB454F" w:rsidRDefault="00EB454F" w:rsidP="00EB454F">
      <w:r>
        <w:t>Salaries and wages</w:t>
      </w:r>
    </w:p>
    <w:p w:rsidR="00EB454F" w:rsidRDefault="00EB454F" w:rsidP="00EB454F">
      <w:r>
        <w:t>Employers’ PRSI</w:t>
      </w:r>
    </w:p>
    <w:p w:rsidR="00EB454F" w:rsidRDefault="00EB454F" w:rsidP="00EB454F">
      <w:r>
        <w:t>Pension costs</w:t>
      </w:r>
    </w:p>
    <w:p w:rsidR="00EB454F" w:rsidRDefault="00EB454F" w:rsidP="00EB454F">
      <w:r>
        <w:t>Training and development costs</w:t>
      </w:r>
    </w:p>
    <w:p w:rsidR="00EB454F" w:rsidRDefault="00EB454F" w:rsidP="00EB454F">
      <w:r>
        <w:t>Other costs</w:t>
      </w:r>
      <w:r>
        <w:tab/>
      </w:r>
      <w:r>
        <w:tab/>
      </w:r>
      <w:r>
        <w:tab/>
      </w:r>
      <w:r>
        <w:tab/>
      </w:r>
      <w:r>
        <w:tab/>
      </w:r>
      <w:r>
        <w:tab/>
      </w:r>
      <w:r>
        <w:tab/>
        <w:t xml:space="preserve">          __________      __________</w:t>
      </w:r>
    </w:p>
    <w:p w:rsidR="00EB454F" w:rsidRDefault="00EB454F" w:rsidP="00EB454F">
      <w:r>
        <w:tab/>
      </w:r>
    </w:p>
    <w:p w:rsidR="00EB454F" w:rsidRDefault="00EB454F" w:rsidP="00EB454F">
      <w:r>
        <w:t>Staff costs includ</w:t>
      </w:r>
      <w:r w:rsidR="00E93822">
        <w:t>e €x in respect of salaries (202</w:t>
      </w:r>
      <w:r w:rsidR="008D6C76">
        <w:t>1</w:t>
      </w:r>
      <w:r>
        <w:t>:€X) and €y in respect of pension costs of staff (20</w:t>
      </w:r>
      <w:r w:rsidR="00E93822">
        <w:t>2</w:t>
      </w:r>
      <w:r w:rsidR="008D6C76">
        <w:t>1</w:t>
      </w:r>
      <w:r>
        <w:t>: €Y) provided without charge by the Houses of the Oireachtas Commission as administrative support (see Note 1).</w:t>
      </w:r>
    </w:p>
    <w:p w:rsidR="00EB454F" w:rsidRPr="008145BE" w:rsidRDefault="00EB454F" w:rsidP="00EB454F">
      <w:pPr>
        <w:rPr>
          <w:b/>
        </w:rPr>
      </w:pPr>
      <w:r w:rsidRPr="008145BE">
        <w:rPr>
          <w:b/>
        </w:rPr>
        <w:t>Staff numbers</w:t>
      </w:r>
      <w:r w:rsidR="00BA2047">
        <w:rPr>
          <w:b/>
        </w:rPr>
        <w:tab/>
      </w:r>
      <w:r w:rsidR="00BA2047">
        <w:rPr>
          <w:b/>
        </w:rPr>
        <w:tab/>
      </w:r>
      <w:r w:rsidR="00BA2047">
        <w:rPr>
          <w:b/>
        </w:rPr>
        <w:tab/>
      </w:r>
      <w:r w:rsidR="00BA2047">
        <w:rPr>
          <w:b/>
        </w:rPr>
        <w:tab/>
      </w:r>
      <w:r w:rsidR="00BA2047">
        <w:rPr>
          <w:b/>
        </w:rPr>
        <w:tab/>
      </w:r>
      <w:r w:rsidR="00BA2047">
        <w:rPr>
          <w:b/>
        </w:rPr>
        <w:tab/>
      </w:r>
      <w:r w:rsidR="00BA2047">
        <w:rPr>
          <w:b/>
        </w:rPr>
        <w:tab/>
        <w:t xml:space="preserve">               20</w:t>
      </w:r>
      <w:r w:rsidR="00E93822">
        <w:rPr>
          <w:b/>
        </w:rPr>
        <w:t>2</w:t>
      </w:r>
      <w:r w:rsidR="008D6C76">
        <w:rPr>
          <w:b/>
        </w:rPr>
        <w:t>1</w:t>
      </w:r>
      <w:r w:rsidR="00E93822">
        <w:rPr>
          <w:b/>
        </w:rPr>
        <w:tab/>
        <w:t xml:space="preserve">              20</w:t>
      </w:r>
      <w:r w:rsidR="008D6C76">
        <w:rPr>
          <w:b/>
        </w:rPr>
        <w:t>20</w:t>
      </w:r>
    </w:p>
    <w:p w:rsidR="00EB454F" w:rsidRPr="008145BE" w:rsidRDefault="00EB454F" w:rsidP="00EB454F">
      <w:r w:rsidRPr="008145BE">
        <w:t>Employed at year end</w:t>
      </w:r>
    </w:p>
    <w:p w:rsidR="00EB454F" w:rsidRPr="008145BE" w:rsidRDefault="00EB454F" w:rsidP="00EB454F"/>
    <w:p w:rsidR="00EB454F" w:rsidRDefault="00EB454F" w:rsidP="00EB454F">
      <w:pPr>
        <w:rPr>
          <w:b/>
        </w:rPr>
      </w:pPr>
      <w:r w:rsidRPr="008145BE">
        <w:t>Average during year – whole time equivalents</w:t>
      </w:r>
      <w:r>
        <w:rPr>
          <w:b/>
        </w:rPr>
        <w:br w:type="page"/>
      </w:r>
    </w:p>
    <w:p w:rsidR="00EB454F" w:rsidRDefault="00EB454F" w:rsidP="00EB454F">
      <w:pPr>
        <w:rPr>
          <w:b/>
        </w:rPr>
      </w:pPr>
      <w:r>
        <w:rPr>
          <w:b/>
        </w:rPr>
        <w:lastRenderedPageBreak/>
        <w:t>Note 10.</w:t>
      </w:r>
      <w:r>
        <w:rPr>
          <w:b/>
        </w:rPr>
        <w:tab/>
      </w:r>
      <w:r>
        <w:rPr>
          <w:b/>
        </w:rPr>
        <w:tab/>
        <w:t>Administration</w:t>
      </w:r>
    </w:p>
    <w:p w:rsidR="00EB454F" w:rsidRDefault="00EB454F" w:rsidP="00EB454F">
      <w:r>
        <w:t xml:space="preserve">   </w:t>
      </w:r>
      <w:r>
        <w:tab/>
      </w:r>
      <w:r>
        <w:tab/>
      </w:r>
      <w:r>
        <w:tab/>
      </w:r>
      <w:r>
        <w:tab/>
      </w:r>
      <w:r>
        <w:tab/>
      </w:r>
      <w:r>
        <w:tab/>
      </w:r>
      <w:r>
        <w:tab/>
      </w:r>
      <w:r>
        <w:tab/>
      </w:r>
      <w:r>
        <w:tab/>
        <w:t xml:space="preserve"> </w:t>
      </w:r>
      <w:r>
        <w:rPr>
          <w:b/>
          <w:szCs w:val="20"/>
        </w:rPr>
        <w:t>20</w:t>
      </w:r>
      <w:r w:rsidR="00E93822">
        <w:rPr>
          <w:b/>
          <w:szCs w:val="20"/>
        </w:rPr>
        <w:t>2</w:t>
      </w:r>
      <w:r w:rsidR="008D6C76">
        <w:rPr>
          <w:b/>
          <w:szCs w:val="20"/>
        </w:rPr>
        <w:t>1</w:t>
      </w:r>
      <w:r w:rsidRPr="008145BE">
        <w:rPr>
          <w:b/>
          <w:szCs w:val="20"/>
        </w:rPr>
        <w:tab/>
        <w:t xml:space="preserve">     </w:t>
      </w:r>
      <w:r>
        <w:rPr>
          <w:b/>
          <w:szCs w:val="20"/>
        </w:rPr>
        <w:t xml:space="preserve">          20</w:t>
      </w:r>
      <w:r w:rsidR="008D6C76">
        <w:rPr>
          <w:b/>
          <w:szCs w:val="20"/>
        </w:rPr>
        <w:t>20</w:t>
      </w:r>
      <w:r>
        <w:rPr>
          <w:b/>
          <w:szCs w:val="20"/>
        </w:rPr>
        <w:tab/>
      </w:r>
      <w:r>
        <w:rPr>
          <w:b/>
          <w:szCs w:val="20"/>
        </w:rPr>
        <w:tab/>
      </w:r>
    </w:p>
    <w:p w:rsidR="00EB454F" w:rsidRDefault="00EB454F" w:rsidP="00EB454F">
      <w:r>
        <w:t>Administration comprises:</w:t>
      </w:r>
    </w:p>
    <w:p w:rsidR="00EB454F" w:rsidRDefault="00EB454F" w:rsidP="00EB454F">
      <w:r>
        <w:t xml:space="preserve">  </w:t>
      </w:r>
      <w:r>
        <w:tab/>
      </w:r>
      <w:r>
        <w:tab/>
      </w:r>
      <w:r>
        <w:tab/>
      </w:r>
      <w:r>
        <w:tab/>
      </w:r>
      <w:r>
        <w:tab/>
      </w:r>
      <w:r>
        <w:tab/>
      </w:r>
      <w:r>
        <w:tab/>
      </w:r>
      <w:r>
        <w:tab/>
      </w:r>
      <w:r>
        <w:tab/>
        <w:t xml:space="preserve">     €        </w:t>
      </w:r>
      <w:r>
        <w:tab/>
        <w:t xml:space="preserve">     €</w:t>
      </w:r>
    </w:p>
    <w:p w:rsidR="00EB454F" w:rsidRDefault="00EB454F" w:rsidP="00EB454F">
      <w:r>
        <w:t>Communications and telephone costs</w:t>
      </w:r>
    </w:p>
    <w:p w:rsidR="00EB454F" w:rsidRDefault="00EB454F" w:rsidP="00EB454F">
      <w:r>
        <w:t>Equipment rental and maintenance</w:t>
      </w:r>
    </w:p>
    <w:p w:rsidR="00EB454F" w:rsidRDefault="00EB454F" w:rsidP="00EB454F">
      <w:r>
        <w:t xml:space="preserve">Party meetings e.g. </w:t>
      </w:r>
      <w:r w:rsidRPr="00566A99">
        <w:rPr>
          <w:lang w:val="ga-IE"/>
        </w:rPr>
        <w:t>Ard Fheis</w:t>
      </w:r>
    </w:p>
    <w:p w:rsidR="00EB454F" w:rsidRDefault="00EB454F" w:rsidP="00EB454F">
      <w:r>
        <w:t>Printing and publishing</w:t>
      </w:r>
    </w:p>
    <w:p w:rsidR="00EB454F" w:rsidRDefault="00EB454F" w:rsidP="00EB454F">
      <w:r>
        <w:t>Professional services</w:t>
      </w:r>
    </w:p>
    <w:p w:rsidR="00EB454F" w:rsidRDefault="00EB454F" w:rsidP="00EB454F">
      <w:r>
        <w:t>Auditor’s remuneration and expenses</w:t>
      </w:r>
    </w:p>
    <w:p w:rsidR="00EB454F" w:rsidRDefault="00EB454F" w:rsidP="00EB454F">
      <w:r>
        <w:t>Staff travel</w:t>
      </w:r>
    </w:p>
    <w:p w:rsidR="00EB454F" w:rsidRDefault="00EB454F" w:rsidP="00EB454F">
      <w:r>
        <w:t>Other administrative expenses</w:t>
      </w:r>
      <w:r>
        <w:tab/>
      </w:r>
      <w:r>
        <w:tab/>
      </w:r>
      <w:r>
        <w:tab/>
      </w:r>
      <w:r>
        <w:tab/>
        <w:t xml:space="preserve"> </w:t>
      </w:r>
      <w:r>
        <w:tab/>
        <w:t xml:space="preserve">            _________          _________  </w:t>
      </w:r>
    </w:p>
    <w:p w:rsidR="00EB454F" w:rsidRDefault="00EB454F" w:rsidP="00EB454F">
      <w:r>
        <w:t>Administration includes €x in respect of computer equipment (20</w:t>
      </w:r>
      <w:r w:rsidR="00E93822">
        <w:t>2</w:t>
      </w:r>
      <w:r w:rsidR="008D6C76">
        <w:t>1</w:t>
      </w:r>
      <w:r>
        <w:t>:€X) provided without charge by the Houses of the Oireachtas Commission as administrative support (see Note 1).</w:t>
      </w:r>
    </w:p>
    <w:p w:rsidR="00EB454F" w:rsidRDefault="00EB454F" w:rsidP="00EB454F">
      <w:pPr>
        <w:rPr>
          <w:b/>
        </w:rPr>
      </w:pPr>
      <w:r>
        <w:rPr>
          <w:b/>
        </w:rPr>
        <w:t>Note 11.</w:t>
      </w:r>
      <w:r>
        <w:rPr>
          <w:b/>
        </w:rPr>
        <w:tab/>
        <w:t>Premises costs</w:t>
      </w:r>
    </w:p>
    <w:p w:rsidR="00EB454F" w:rsidRDefault="00EB454F" w:rsidP="00EB454F">
      <w:r>
        <w:tab/>
      </w:r>
      <w:r>
        <w:tab/>
      </w:r>
      <w:r>
        <w:tab/>
      </w:r>
      <w:r>
        <w:tab/>
      </w:r>
      <w:r>
        <w:tab/>
      </w:r>
      <w:r>
        <w:tab/>
      </w:r>
      <w:r>
        <w:tab/>
      </w:r>
      <w:r>
        <w:tab/>
      </w:r>
      <w:r>
        <w:tab/>
      </w:r>
      <w:r w:rsidR="00E93822">
        <w:rPr>
          <w:b/>
          <w:szCs w:val="20"/>
        </w:rPr>
        <w:t>202</w:t>
      </w:r>
      <w:r w:rsidR="008D6C76">
        <w:rPr>
          <w:b/>
          <w:szCs w:val="20"/>
        </w:rPr>
        <w:t>1</w:t>
      </w:r>
      <w:r w:rsidRPr="008145BE">
        <w:rPr>
          <w:b/>
          <w:szCs w:val="20"/>
        </w:rPr>
        <w:tab/>
        <w:t xml:space="preserve">     </w:t>
      </w:r>
      <w:r>
        <w:rPr>
          <w:b/>
          <w:szCs w:val="20"/>
        </w:rPr>
        <w:t xml:space="preserve">          </w:t>
      </w:r>
      <w:r w:rsidR="00E93822">
        <w:rPr>
          <w:b/>
          <w:szCs w:val="20"/>
        </w:rPr>
        <w:t>20</w:t>
      </w:r>
      <w:r w:rsidR="008D6C76">
        <w:rPr>
          <w:b/>
          <w:szCs w:val="20"/>
        </w:rPr>
        <w:t>20</w:t>
      </w:r>
      <w:r>
        <w:rPr>
          <w:b/>
          <w:szCs w:val="20"/>
        </w:rPr>
        <w:tab/>
      </w:r>
    </w:p>
    <w:p w:rsidR="00EB454F" w:rsidRDefault="00EB454F" w:rsidP="00EB454F">
      <w:r>
        <w:t>The cost of premises utilised in the year comprises:</w:t>
      </w:r>
    </w:p>
    <w:p w:rsidR="00EB454F" w:rsidRDefault="00EB454F" w:rsidP="00EB454F">
      <w:r>
        <w:tab/>
      </w:r>
      <w:r>
        <w:tab/>
      </w:r>
      <w:r>
        <w:tab/>
      </w:r>
      <w:r>
        <w:tab/>
      </w:r>
      <w:r>
        <w:tab/>
      </w:r>
      <w:r>
        <w:tab/>
      </w:r>
      <w:r>
        <w:tab/>
      </w:r>
      <w:r>
        <w:tab/>
      </w:r>
      <w:r>
        <w:tab/>
        <w:t xml:space="preserve">   €</w:t>
      </w:r>
      <w:r>
        <w:tab/>
      </w:r>
      <w:r>
        <w:tab/>
        <w:t xml:space="preserve">    €</w:t>
      </w:r>
    </w:p>
    <w:p w:rsidR="00EB454F" w:rsidRDefault="00EB454F" w:rsidP="00EB454F">
      <w:r>
        <w:t xml:space="preserve">Rental and related charges </w:t>
      </w:r>
    </w:p>
    <w:p w:rsidR="00EB454F" w:rsidRDefault="00EB454F" w:rsidP="00EB454F">
      <w:r>
        <w:t>Heating and electricity</w:t>
      </w:r>
    </w:p>
    <w:p w:rsidR="00EB454F" w:rsidRDefault="00EB454F" w:rsidP="00EB454F">
      <w:r>
        <w:t>Upkeep and maintenance</w:t>
      </w:r>
    </w:p>
    <w:p w:rsidR="00EB454F" w:rsidRDefault="00EB454F" w:rsidP="00EB454F">
      <w:r>
        <w:t>Insurance</w:t>
      </w:r>
    </w:p>
    <w:p w:rsidR="00EB454F" w:rsidRDefault="00EB454F" w:rsidP="00EB454F">
      <w:r>
        <w:t>Other premises costs</w:t>
      </w:r>
      <w:r>
        <w:tab/>
      </w:r>
      <w:r>
        <w:tab/>
      </w:r>
      <w:r>
        <w:tab/>
      </w:r>
      <w:r>
        <w:tab/>
      </w:r>
      <w:r>
        <w:tab/>
      </w:r>
      <w:r>
        <w:tab/>
        <w:t xml:space="preserve">       _________</w:t>
      </w:r>
      <w:r>
        <w:tab/>
        <w:t xml:space="preserve">            _________</w:t>
      </w:r>
    </w:p>
    <w:p w:rsidR="00EB454F" w:rsidRDefault="00EB454F" w:rsidP="00EB454F">
      <w:r>
        <w:t>Premises costs includes €x in res</w:t>
      </w:r>
      <w:r w:rsidR="00E93822">
        <w:t>pect of the use of premises (202</w:t>
      </w:r>
      <w:r w:rsidR="008D6C76">
        <w:t>1</w:t>
      </w:r>
      <w:r>
        <w:t>:€X) provided without charge by the Houses of the Oireachtas Commission as administrative support (see Note 1).</w:t>
      </w:r>
      <w:r>
        <w:tab/>
      </w:r>
      <w:r>
        <w:tab/>
      </w:r>
      <w:r>
        <w:tab/>
      </w:r>
      <w:r>
        <w:tab/>
      </w:r>
      <w:r>
        <w:tab/>
      </w:r>
      <w:r>
        <w:tab/>
      </w:r>
    </w:p>
    <w:p w:rsidR="00EB454F" w:rsidRDefault="00EB454F" w:rsidP="00EB454F">
      <w:pPr>
        <w:rPr>
          <w:b/>
        </w:rPr>
      </w:pPr>
      <w:r>
        <w:rPr>
          <w:b/>
        </w:rPr>
        <w:t>Note 12.</w:t>
      </w:r>
      <w:r>
        <w:rPr>
          <w:b/>
        </w:rPr>
        <w:tab/>
        <w:t>Transfers to branches</w:t>
      </w:r>
    </w:p>
    <w:p w:rsidR="00EB454F" w:rsidRDefault="00EB454F" w:rsidP="00EB454F">
      <w:pPr>
        <w:ind w:left="5760" w:firstLine="720"/>
      </w:pPr>
      <w:r w:rsidRPr="008145BE">
        <w:rPr>
          <w:b/>
          <w:szCs w:val="20"/>
        </w:rPr>
        <w:t>20</w:t>
      </w:r>
      <w:r w:rsidR="00E93822">
        <w:rPr>
          <w:b/>
          <w:szCs w:val="20"/>
        </w:rPr>
        <w:t>2</w:t>
      </w:r>
      <w:r w:rsidR="008D6C76">
        <w:rPr>
          <w:b/>
          <w:szCs w:val="20"/>
        </w:rPr>
        <w:t>1</w:t>
      </w:r>
      <w:r w:rsidRPr="008145BE">
        <w:rPr>
          <w:b/>
          <w:szCs w:val="20"/>
        </w:rPr>
        <w:tab/>
        <w:t xml:space="preserve">     </w:t>
      </w:r>
      <w:r>
        <w:rPr>
          <w:b/>
          <w:szCs w:val="20"/>
        </w:rPr>
        <w:t xml:space="preserve">          </w:t>
      </w:r>
      <w:r w:rsidRPr="008145BE">
        <w:rPr>
          <w:b/>
          <w:szCs w:val="20"/>
        </w:rPr>
        <w:t>20</w:t>
      </w:r>
      <w:r w:rsidR="008D6C76">
        <w:rPr>
          <w:b/>
          <w:szCs w:val="20"/>
        </w:rPr>
        <w:t>20</w:t>
      </w:r>
      <w:r>
        <w:rPr>
          <w:b/>
          <w:szCs w:val="20"/>
        </w:rPr>
        <w:tab/>
      </w:r>
    </w:p>
    <w:p w:rsidR="00EB454F" w:rsidRDefault="00EB454F" w:rsidP="00EB454F">
      <w:r>
        <w:t>The transfers to branches were made for the following purposes:</w:t>
      </w:r>
    </w:p>
    <w:p w:rsidR="00EB454F" w:rsidRDefault="00EB454F" w:rsidP="00EB454F">
      <w:r>
        <w:t>(Categorise transfers by purpose if material)</w:t>
      </w:r>
    </w:p>
    <w:p w:rsidR="001E1041" w:rsidRDefault="001E1041">
      <w:pPr>
        <w:rPr>
          <w:b/>
        </w:rPr>
      </w:pPr>
      <w:r>
        <w:rPr>
          <w:b/>
        </w:rPr>
        <w:br w:type="page"/>
      </w:r>
    </w:p>
    <w:p w:rsidR="00EB454F" w:rsidRDefault="00EB454F" w:rsidP="00EB454F">
      <w:pPr>
        <w:rPr>
          <w:b/>
        </w:rPr>
      </w:pPr>
      <w:r>
        <w:rPr>
          <w:b/>
        </w:rPr>
        <w:lastRenderedPageBreak/>
        <w:t>Note 13.</w:t>
      </w:r>
      <w:r>
        <w:rPr>
          <w:b/>
        </w:rPr>
        <w:tab/>
        <w:t>Application of donations in kind and notional donations</w:t>
      </w:r>
    </w:p>
    <w:p w:rsidR="00EB454F" w:rsidRDefault="00EB454F" w:rsidP="00EB454F">
      <w:r>
        <w:t>The value of donations in kind and notional donations is set out in Note 4. This amount was applied to non-campaign/election expenses as follows:</w:t>
      </w:r>
    </w:p>
    <w:p w:rsidR="00EB454F" w:rsidRDefault="00EB454F" w:rsidP="00EB454F">
      <w:r>
        <w:tab/>
      </w:r>
      <w:r>
        <w:tab/>
      </w:r>
      <w:r>
        <w:tab/>
      </w:r>
      <w:r>
        <w:tab/>
      </w:r>
      <w:r>
        <w:tab/>
      </w:r>
      <w:r>
        <w:tab/>
      </w:r>
      <w:r>
        <w:tab/>
      </w:r>
      <w:r>
        <w:tab/>
      </w:r>
      <w:r>
        <w:tab/>
      </w:r>
      <w:r w:rsidRPr="008145BE">
        <w:rPr>
          <w:b/>
          <w:szCs w:val="20"/>
        </w:rPr>
        <w:t>20</w:t>
      </w:r>
      <w:r w:rsidR="00E93822">
        <w:rPr>
          <w:b/>
          <w:szCs w:val="20"/>
        </w:rPr>
        <w:t>2</w:t>
      </w:r>
      <w:r w:rsidR="008D6C76">
        <w:rPr>
          <w:b/>
          <w:szCs w:val="20"/>
        </w:rPr>
        <w:t>1</w:t>
      </w:r>
      <w:r w:rsidRPr="008145BE">
        <w:rPr>
          <w:b/>
          <w:szCs w:val="20"/>
        </w:rPr>
        <w:tab/>
        <w:t xml:space="preserve">     </w:t>
      </w:r>
      <w:r>
        <w:rPr>
          <w:b/>
          <w:szCs w:val="20"/>
        </w:rPr>
        <w:t xml:space="preserve">          </w:t>
      </w:r>
      <w:r w:rsidR="00E93822">
        <w:rPr>
          <w:b/>
          <w:szCs w:val="20"/>
        </w:rPr>
        <w:t>20</w:t>
      </w:r>
      <w:r w:rsidR="008D6C76">
        <w:rPr>
          <w:b/>
          <w:szCs w:val="20"/>
        </w:rPr>
        <w:t>20</w:t>
      </w:r>
    </w:p>
    <w:p w:rsidR="00EB454F" w:rsidRDefault="00EB454F" w:rsidP="00EB454F">
      <w:r>
        <w:tab/>
      </w:r>
      <w:r>
        <w:tab/>
      </w:r>
      <w:r>
        <w:tab/>
      </w:r>
      <w:r>
        <w:tab/>
      </w:r>
      <w:r>
        <w:tab/>
      </w:r>
      <w:r>
        <w:tab/>
      </w:r>
      <w:r>
        <w:tab/>
      </w:r>
      <w:r>
        <w:tab/>
      </w:r>
      <w:r>
        <w:tab/>
        <w:t xml:space="preserve">  €</w:t>
      </w:r>
      <w:r>
        <w:tab/>
      </w:r>
      <w:r>
        <w:tab/>
        <w:t xml:space="preserve">    €</w:t>
      </w:r>
    </w:p>
    <w:p w:rsidR="00EB454F" w:rsidRDefault="00EB454F" w:rsidP="00EB454F">
      <w:r>
        <w:t>Transport</w:t>
      </w:r>
    </w:p>
    <w:p w:rsidR="00EB454F" w:rsidRDefault="00EB454F" w:rsidP="00EB454F">
      <w:r>
        <w:t>Fundraising costs</w:t>
      </w:r>
    </w:p>
    <w:p w:rsidR="00EB454F" w:rsidRDefault="00EB454F" w:rsidP="00EB454F">
      <w:r>
        <w:t>Premises use</w:t>
      </w:r>
    </w:p>
    <w:p w:rsidR="00EB454F" w:rsidRDefault="00EB454F" w:rsidP="00EB454F">
      <w:r>
        <w:t>Other (specify nature if materia</w:t>
      </w:r>
      <w:r w:rsidR="00BA2047">
        <w:t>l)</w:t>
      </w:r>
      <w:r w:rsidR="00BA2047">
        <w:tab/>
      </w:r>
      <w:r w:rsidR="00BA2047">
        <w:tab/>
      </w:r>
      <w:r w:rsidR="00BA2047">
        <w:tab/>
      </w:r>
      <w:r w:rsidR="00BA2047">
        <w:tab/>
        <w:t xml:space="preserve"> </w:t>
      </w:r>
      <w:r w:rsidR="00BA2047">
        <w:tab/>
      </w:r>
      <w:r>
        <w:t>_________</w:t>
      </w:r>
      <w:r>
        <w:tab/>
        <w:t>_________</w:t>
      </w:r>
    </w:p>
    <w:p w:rsidR="00EB454F" w:rsidRDefault="00EB454F" w:rsidP="00EB454F">
      <w:pPr>
        <w:rPr>
          <w:b/>
        </w:rPr>
      </w:pPr>
    </w:p>
    <w:p w:rsidR="00EB454F" w:rsidRDefault="00EB454F" w:rsidP="00EB454F">
      <w:pPr>
        <w:rPr>
          <w:b/>
        </w:rPr>
      </w:pPr>
      <w:r>
        <w:rPr>
          <w:b/>
        </w:rPr>
        <w:t>Note 14.</w:t>
      </w:r>
      <w:r>
        <w:rPr>
          <w:b/>
        </w:rPr>
        <w:tab/>
        <w:t>Financing charges</w:t>
      </w:r>
    </w:p>
    <w:p w:rsidR="00EB454F" w:rsidRDefault="00E93822" w:rsidP="00EB454F">
      <w:pPr>
        <w:ind w:left="5760" w:firstLine="720"/>
        <w:rPr>
          <w:b/>
        </w:rPr>
      </w:pPr>
      <w:r>
        <w:rPr>
          <w:b/>
          <w:szCs w:val="20"/>
        </w:rPr>
        <w:t>202</w:t>
      </w:r>
      <w:r w:rsidR="008D6C76">
        <w:rPr>
          <w:b/>
          <w:szCs w:val="20"/>
        </w:rPr>
        <w:t>1</w:t>
      </w:r>
      <w:r w:rsidR="00EB454F" w:rsidRPr="008145BE">
        <w:rPr>
          <w:b/>
          <w:szCs w:val="20"/>
        </w:rPr>
        <w:tab/>
        <w:t xml:space="preserve">     </w:t>
      </w:r>
      <w:r>
        <w:rPr>
          <w:b/>
          <w:szCs w:val="20"/>
        </w:rPr>
        <w:t xml:space="preserve">          20</w:t>
      </w:r>
      <w:r w:rsidR="008D6C76">
        <w:rPr>
          <w:b/>
          <w:szCs w:val="20"/>
        </w:rPr>
        <w:t>20</w:t>
      </w:r>
    </w:p>
    <w:p w:rsidR="00EB454F" w:rsidRDefault="00EB454F" w:rsidP="00EB454F">
      <w:r>
        <w:t>Financing charges comprise:</w:t>
      </w:r>
    </w:p>
    <w:p w:rsidR="00EB454F" w:rsidRPr="003209C2" w:rsidRDefault="00EB454F" w:rsidP="00EB454F">
      <w:r>
        <w:rPr>
          <w:b/>
        </w:rPr>
        <w:tab/>
      </w:r>
      <w:r>
        <w:rPr>
          <w:b/>
        </w:rPr>
        <w:tab/>
      </w:r>
      <w:r>
        <w:rPr>
          <w:b/>
        </w:rPr>
        <w:tab/>
      </w:r>
      <w:r>
        <w:rPr>
          <w:b/>
        </w:rPr>
        <w:tab/>
      </w:r>
      <w:r>
        <w:rPr>
          <w:b/>
        </w:rPr>
        <w:tab/>
      </w:r>
      <w:r>
        <w:rPr>
          <w:b/>
        </w:rPr>
        <w:tab/>
      </w:r>
      <w:r>
        <w:rPr>
          <w:b/>
        </w:rPr>
        <w:tab/>
      </w:r>
      <w:r>
        <w:rPr>
          <w:b/>
        </w:rPr>
        <w:tab/>
      </w:r>
      <w:r>
        <w:rPr>
          <w:b/>
        </w:rPr>
        <w:tab/>
        <w:t xml:space="preserve">  </w:t>
      </w:r>
      <w:r w:rsidRPr="003209C2">
        <w:t>€</w:t>
      </w:r>
      <w:r>
        <w:tab/>
      </w:r>
      <w:r>
        <w:tab/>
        <w:t xml:space="preserve">     </w:t>
      </w:r>
      <w:r w:rsidRPr="003209C2">
        <w:t>€</w:t>
      </w:r>
    </w:p>
    <w:p w:rsidR="00EB454F" w:rsidRDefault="00EB454F" w:rsidP="00EB454F">
      <w:r>
        <w:t>Loan and mortgage interest</w:t>
      </w:r>
    </w:p>
    <w:p w:rsidR="00EB454F" w:rsidRDefault="00EB454F" w:rsidP="00EB454F">
      <w:r>
        <w:t>Overdraft interest</w:t>
      </w:r>
    </w:p>
    <w:p w:rsidR="00EB454F" w:rsidRDefault="00EB454F" w:rsidP="00EB454F">
      <w:r>
        <w:t>Finance lease charges</w:t>
      </w:r>
    </w:p>
    <w:p w:rsidR="00EB454F" w:rsidRDefault="00EB454F" w:rsidP="00EB454F">
      <w:r>
        <w:t>Other financing costs</w:t>
      </w:r>
      <w:r>
        <w:tab/>
      </w:r>
      <w:r>
        <w:tab/>
      </w:r>
      <w:r>
        <w:tab/>
      </w:r>
      <w:r>
        <w:tab/>
      </w:r>
      <w:r>
        <w:tab/>
      </w:r>
      <w:r>
        <w:tab/>
      </w:r>
      <w:r>
        <w:tab/>
        <w:t>_________</w:t>
      </w:r>
      <w:r>
        <w:tab/>
        <w:t>_________</w:t>
      </w:r>
    </w:p>
    <w:p w:rsidR="00EB454F" w:rsidRDefault="00EB454F" w:rsidP="00EB454F">
      <w:pPr>
        <w:spacing w:line="240" w:lineRule="auto"/>
      </w:pPr>
      <w:r>
        <w:br w:type="page"/>
      </w:r>
    </w:p>
    <w:p w:rsidR="00EB454F" w:rsidRDefault="00EB454F" w:rsidP="00EB454F">
      <w:pPr>
        <w:rPr>
          <w:b/>
        </w:rPr>
      </w:pPr>
      <w:r>
        <w:rPr>
          <w:b/>
        </w:rPr>
        <w:lastRenderedPageBreak/>
        <w:t>Note 15.</w:t>
      </w:r>
      <w:r>
        <w:rPr>
          <w:b/>
        </w:rPr>
        <w:tab/>
        <w:t>Campaign and election costs</w:t>
      </w:r>
    </w:p>
    <w:p w:rsidR="00EB454F" w:rsidRDefault="00EB454F" w:rsidP="00EB454F">
      <w:r>
        <w:t xml:space="preserve">Campaign costs include election expenses (as defined under Section 31 of the Electoral Act 1997, as amended) and other expenses incurred in relation to elections or referendum campaigns, or party/policy promotion and comprise [Note: separate analysis to be provided for </w:t>
      </w:r>
      <w:r w:rsidRPr="008145BE">
        <w:rPr>
          <w:u w:val="single"/>
        </w:rPr>
        <w:t>each</w:t>
      </w:r>
      <w:r>
        <w:t xml:space="preserve"> campaign]:</w:t>
      </w:r>
      <w:r>
        <w:tab/>
      </w:r>
      <w:r>
        <w:tab/>
      </w:r>
      <w:r>
        <w:tab/>
      </w:r>
      <w:r>
        <w:tab/>
      </w:r>
      <w:r>
        <w:tab/>
      </w:r>
      <w:r>
        <w:tab/>
        <w:t xml:space="preserve"> </w:t>
      </w:r>
      <w:r>
        <w:tab/>
      </w:r>
      <w:r>
        <w:tab/>
      </w:r>
      <w:r>
        <w:tab/>
      </w:r>
      <w:r>
        <w:tab/>
      </w:r>
      <w:r>
        <w:tab/>
      </w:r>
      <w:r>
        <w:tab/>
      </w:r>
      <w:r>
        <w:tab/>
      </w:r>
      <w:r>
        <w:tab/>
      </w:r>
    </w:p>
    <w:p w:rsidR="00EB454F" w:rsidRDefault="00EB454F" w:rsidP="00EB454F">
      <w:pPr>
        <w:ind w:left="5760" w:firstLine="720"/>
        <w:rPr>
          <w:b/>
        </w:rPr>
      </w:pPr>
      <w:r w:rsidRPr="008145BE">
        <w:rPr>
          <w:b/>
          <w:szCs w:val="20"/>
        </w:rPr>
        <w:t>20</w:t>
      </w:r>
      <w:r w:rsidR="00E93822">
        <w:rPr>
          <w:b/>
          <w:szCs w:val="20"/>
        </w:rPr>
        <w:t>2</w:t>
      </w:r>
      <w:r w:rsidR="008D6C76">
        <w:rPr>
          <w:b/>
          <w:szCs w:val="20"/>
        </w:rPr>
        <w:t>1</w:t>
      </w:r>
      <w:r w:rsidRPr="008145BE">
        <w:rPr>
          <w:b/>
          <w:szCs w:val="20"/>
        </w:rPr>
        <w:tab/>
        <w:t xml:space="preserve">     </w:t>
      </w:r>
      <w:r>
        <w:rPr>
          <w:b/>
          <w:szCs w:val="20"/>
        </w:rPr>
        <w:t xml:space="preserve">          </w:t>
      </w:r>
      <w:r w:rsidRPr="008145BE">
        <w:rPr>
          <w:b/>
          <w:szCs w:val="20"/>
        </w:rPr>
        <w:t>20</w:t>
      </w:r>
      <w:r w:rsidR="008D6C76">
        <w:rPr>
          <w:b/>
          <w:szCs w:val="20"/>
        </w:rPr>
        <w:t>20</w:t>
      </w:r>
    </w:p>
    <w:p w:rsidR="00EB454F" w:rsidRDefault="00EB454F" w:rsidP="00EB454F"/>
    <w:p w:rsidR="00EB454F" w:rsidRDefault="00EB454F" w:rsidP="00EB454F">
      <w:r>
        <w:tab/>
      </w:r>
      <w:r>
        <w:tab/>
      </w:r>
      <w:r>
        <w:tab/>
      </w:r>
      <w:r>
        <w:tab/>
      </w:r>
      <w:r>
        <w:tab/>
      </w:r>
      <w:r>
        <w:tab/>
      </w:r>
      <w:r>
        <w:tab/>
      </w:r>
      <w:r>
        <w:tab/>
      </w:r>
      <w:r>
        <w:tab/>
        <w:t xml:space="preserve">  €</w:t>
      </w:r>
      <w:r>
        <w:tab/>
      </w:r>
      <w:r>
        <w:tab/>
        <w:t xml:space="preserve">    €</w:t>
      </w:r>
    </w:p>
    <w:p w:rsidR="00EB454F" w:rsidRDefault="00EB454F" w:rsidP="00EB454F">
      <w:pPr>
        <w:rPr>
          <w:i/>
        </w:rPr>
      </w:pPr>
      <w:r>
        <w:rPr>
          <w:i/>
        </w:rPr>
        <w:t>Presidential election 20xx</w:t>
      </w:r>
    </w:p>
    <w:p w:rsidR="00EB454F" w:rsidRDefault="00EB454F" w:rsidP="00EB454F">
      <w:pPr>
        <w:ind w:firstLine="720"/>
      </w:pPr>
      <w:r>
        <w:t>Election expenses</w:t>
      </w:r>
    </w:p>
    <w:p w:rsidR="00EB454F" w:rsidRDefault="00EB454F" w:rsidP="00EB454F">
      <w:pPr>
        <w:ind w:firstLine="720"/>
      </w:pPr>
      <w:r>
        <w:t>Other campaign expenses</w:t>
      </w:r>
    </w:p>
    <w:p w:rsidR="00EB454F" w:rsidRDefault="00EB454F" w:rsidP="00EB454F">
      <w:pPr>
        <w:ind w:firstLine="720"/>
      </w:pPr>
      <w:r>
        <w:t>Donations in kind</w:t>
      </w:r>
    </w:p>
    <w:p w:rsidR="00EB454F" w:rsidRDefault="00EB454F" w:rsidP="00EB454F">
      <w:pPr>
        <w:rPr>
          <w:i/>
        </w:rPr>
      </w:pPr>
      <w:r>
        <w:rPr>
          <w:i/>
        </w:rPr>
        <w:t>General election 20xx</w:t>
      </w:r>
    </w:p>
    <w:p w:rsidR="00EB454F" w:rsidRDefault="00EB454F" w:rsidP="00EB454F">
      <w:pPr>
        <w:ind w:firstLine="720"/>
      </w:pPr>
      <w:r>
        <w:t>Election expenses</w:t>
      </w:r>
    </w:p>
    <w:p w:rsidR="00EB454F" w:rsidRDefault="00EB454F" w:rsidP="00EB454F">
      <w:pPr>
        <w:ind w:firstLine="720"/>
      </w:pPr>
      <w:r>
        <w:t>Other campaign expenses</w:t>
      </w:r>
    </w:p>
    <w:p w:rsidR="00EB454F" w:rsidRDefault="00EB454F" w:rsidP="00EB454F">
      <w:pPr>
        <w:ind w:firstLine="720"/>
      </w:pPr>
      <w:r>
        <w:t>Donations in kind</w:t>
      </w:r>
    </w:p>
    <w:p w:rsidR="00EB454F" w:rsidRDefault="00EB454F" w:rsidP="00EB454F">
      <w:pPr>
        <w:rPr>
          <w:i/>
        </w:rPr>
      </w:pPr>
      <w:r>
        <w:rPr>
          <w:i/>
        </w:rPr>
        <w:t>Local elections 20xx</w:t>
      </w:r>
    </w:p>
    <w:p w:rsidR="00EB454F" w:rsidRDefault="00EB454F" w:rsidP="00EB454F">
      <w:pPr>
        <w:ind w:firstLine="720"/>
      </w:pPr>
      <w:r>
        <w:t>Election expenses</w:t>
      </w:r>
    </w:p>
    <w:p w:rsidR="00EB454F" w:rsidRDefault="00EB454F" w:rsidP="00EB454F">
      <w:pPr>
        <w:ind w:firstLine="720"/>
      </w:pPr>
      <w:r>
        <w:t>Other campaign expenses</w:t>
      </w:r>
    </w:p>
    <w:p w:rsidR="00EB454F" w:rsidRDefault="00EB454F" w:rsidP="00EB454F">
      <w:pPr>
        <w:ind w:firstLine="720"/>
      </w:pPr>
      <w:r>
        <w:t>Donations in kind</w:t>
      </w:r>
    </w:p>
    <w:p w:rsidR="00EB454F" w:rsidRDefault="00EB454F" w:rsidP="00EB454F">
      <w:pPr>
        <w:rPr>
          <w:i/>
        </w:rPr>
      </w:pPr>
      <w:r>
        <w:rPr>
          <w:i/>
        </w:rPr>
        <w:t>Bye-election in x constituency</w:t>
      </w:r>
    </w:p>
    <w:p w:rsidR="00EB454F" w:rsidRDefault="00EB454F" w:rsidP="00EB454F">
      <w:pPr>
        <w:ind w:firstLine="720"/>
      </w:pPr>
      <w:r>
        <w:t>Election expenses</w:t>
      </w:r>
    </w:p>
    <w:p w:rsidR="00EB454F" w:rsidRDefault="00EB454F" w:rsidP="00EB454F">
      <w:pPr>
        <w:ind w:firstLine="720"/>
      </w:pPr>
      <w:r>
        <w:t>Other campaign expenses</w:t>
      </w:r>
    </w:p>
    <w:p w:rsidR="00EB454F" w:rsidRDefault="00EB454F" w:rsidP="00EB454F">
      <w:pPr>
        <w:ind w:firstLine="720"/>
      </w:pPr>
      <w:r>
        <w:t>Donations in kind</w:t>
      </w:r>
    </w:p>
    <w:p w:rsidR="00EB454F" w:rsidRDefault="00EB454F" w:rsidP="00EB454F">
      <w:pPr>
        <w:rPr>
          <w:i/>
        </w:rPr>
      </w:pPr>
      <w:r>
        <w:rPr>
          <w:i/>
        </w:rPr>
        <w:t>Referendum A</w:t>
      </w:r>
    </w:p>
    <w:p w:rsidR="00EB454F" w:rsidRDefault="00EB454F" w:rsidP="00EB454F">
      <w:pPr>
        <w:ind w:firstLine="720"/>
      </w:pPr>
      <w:r>
        <w:t>Campaign expenses</w:t>
      </w:r>
    </w:p>
    <w:p w:rsidR="00EB454F" w:rsidRDefault="00EB454F" w:rsidP="00EB454F">
      <w:pPr>
        <w:ind w:firstLine="720"/>
      </w:pPr>
      <w:r>
        <w:t>Donations in kind</w:t>
      </w:r>
    </w:p>
    <w:p w:rsidR="00EB454F" w:rsidRDefault="00EB454F" w:rsidP="00EB454F">
      <w:pPr>
        <w:rPr>
          <w:i/>
        </w:rPr>
      </w:pPr>
      <w:r>
        <w:rPr>
          <w:i/>
        </w:rPr>
        <w:t>General party/policy promotion (public meetings, publications, etc.)</w:t>
      </w:r>
    </w:p>
    <w:p w:rsidR="00EB454F" w:rsidRDefault="00EB454F" w:rsidP="00EB454F">
      <w:pPr>
        <w:ind w:firstLine="720"/>
      </w:pPr>
      <w:r>
        <w:t>Expenses</w:t>
      </w:r>
    </w:p>
    <w:p w:rsidR="00EB454F" w:rsidRDefault="00EB454F" w:rsidP="00EB454F">
      <w:pPr>
        <w:ind w:firstLine="720"/>
      </w:pPr>
      <w:r>
        <w:t>Donations in kind</w:t>
      </w:r>
    </w:p>
    <w:p w:rsidR="00EB454F" w:rsidRDefault="00EB454F" w:rsidP="00EB454F">
      <w:r>
        <w:tab/>
      </w:r>
      <w:r>
        <w:tab/>
      </w:r>
      <w:r>
        <w:tab/>
      </w:r>
      <w:r>
        <w:tab/>
      </w:r>
      <w:r>
        <w:tab/>
      </w:r>
      <w:r>
        <w:tab/>
      </w:r>
      <w:r>
        <w:tab/>
      </w:r>
      <w:r>
        <w:tab/>
      </w:r>
      <w:r>
        <w:tab/>
        <w:t>_________</w:t>
      </w:r>
      <w:r>
        <w:tab/>
        <w:t>_________</w:t>
      </w:r>
    </w:p>
    <w:p w:rsidR="00EB454F" w:rsidRDefault="00EB454F" w:rsidP="00EB454F"/>
    <w:p w:rsidR="00EB454F" w:rsidRDefault="00EB454F" w:rsidP="00EB454F">
      <w:pPr>
        <w:rPr>
          <w:b/>
        </w:rPr>
      </w:pPr>
    </w:p>
    <w:p w:rsidR="00EB454F" w:rsidRDefault="00EB454F" w:rsidP="00EB454F">
      <w:pPr>
        <w:rPr>
          <w:b/>
        </w:rPr>
      </w:pPr>
      <w:r>
        <w:rPr>
          <w:b/>
        </w:rPr>
        <w:t xml:space="preserve">Note 16. </w:t>
      </w:r>
      <w:r>
        <w:rPr>
          <w:b/>
        </w:rPr>
        <w:tab/>
        <w:t>Depreciation and tangible assets</w:t>
      </w:r>
    </w:p>
    <w:p w:rsidR="00EB454F" w:rsidRDefault="00EB454F" w:rsidP="00EB454F">
      <w:pPr>
        <w:rPr>
          <w:b/>
        </w:rPr>
      </w:pPr>
      <w:r>
        <w:rPr>
          <w:b/>
        </w:rPr>
        <w:tab/>
      </w:r>
      <w:r>
        <w:rPr>
          <w:b/>
        </w:rPr>
        <w:tab/>
      </w:r>
      <w:r>
        <w:rPr>
          <w:b/>
        </w:rPr>
        <w:tab/>
      </w:r>
      <w:r>
        <w:rPr>
          <w:b/>
        </w:rPr>
        <w:tab/>
      </w:r>
      <w:r>
        <w:rPr>
          <w:b/>
        </w:rPr>
        <w:tab/>
        <w:t>Property</w:t>
      </w:r>
      <w:r>
        <w:rPr>
          <w:b/>
        </w:rPr>
        <w:tab/>
        <w:t>Fixtures</w:t>
      </w:r>
      <w:r>
        <w:rPr>
          <w:b/>
        </w:rPr>
        <w:tab/>
        <w:t>Equipment</w:t>
      </w:r>
      <w:r>
        <w:rPr>
          <w:b/>
        </w:rPr>
        <w:tab/>
        <w:t>Vehicles</w:t>
      </w:r>
    </w:p>
    <w:p w:rsidR="00EB454F" w:rsidRDefault="00EB454F" w:rsidP="00EB454F">
      <w:pPr>
        <w:rPr>
          <w:b/>
          <w:i/>
        </w:rPr>
      </w:pPr>
      <w:r>
        <w:rPr>
          <w:b/>
          <w:i/>
        </w:rPr>
        <w:t>Gross cost</w:t>
      </w:r>
      <w:r>
        <w:rPr>
          <w:b/>
          <w:i/>
        </w:rPr>
        <w:tab/>
      </w:r>
      <w:r>
        <w:rPr>
          <w:b/>
          <w:i/>
        </w:rPr>
        <w:tab/>
      </w:r>
      <w:r>
        <w:rPr>
          <w:b/>
          <w:i/>
        </w:rPr>
        <w:tab/>
      </w:r>
      <w:r>
        <w:rPr>
          <w:b/>
          <w:i/>
        </w:rPr>
        <w:tab/>
        <w:t>20</w:t>
      </w:r>
      <w:r w:rsidR="00E93822">
        <w:rPr>
          <w:b/>
          <w:i/>
        </w:rPr>
        <w:t>2</w:t>
      </w:r>
      <w:r w:rsidR="008D6C76">
        <w:rPr>
          <w:b/>
          <w:i/>
        </w:rPr>
        <w:t>1</w:t>
      </w:r>
      <w:r>
        <w:rPr>
          <w:b/>
          <w:i/>
        </w:rPr>
        <w:t xml:space="preserve"> 20</w:t>
      </w:r>
      <w:r w:rsidR="008D6C76">
        <w:rPr>
          <w:b/>
          <w:i/>
        </w:rPr>
        <w:t>20</w:t>
      </w:r>
      <w:r>
        <w:rPr>
          <w:b/>
          <w:i/>
        </w:rPr>
        <w:tab/>
        <w:t>20</w:t>
      </w:r>
      <w:r w:rsidR="00E93822">
        <w:rPr>
          <w:b/>
          <w:i/>
        </w:rPr>
        <w:t>2</w:t>
      </w:r>
      <w:r w:rsidR="008D6C76">
        <w:rPr>
          <w:b/>
          <w:i/>
        </w:rPr>
        <w:t>1</w:t>
      </w:r>
      <w:r>
        <w:rPr>
          <w:b/>
          <w:i/>
        </w:rPr>
        <w:t xml:space="preserve"> 20</w:t>
      </w:r>
      <w:r w:rsidR="008D6C76">
        <w:rPr>
          <w:b/>
          <w:i/>
        </w:rPr>
        <w:t>20</w:t>
      </w:r>
      <w:r>
        <w:rPr>
          <w:b/>
          <w:i/>
        </w:rPr>
        <w:tab/>
        <w:t>20</w:t>
      </w:r>
      <w:r w:rsidR="00E93822">
        <w:rPr>
          <w:b/>
          <w:i/>
        </w:rPr>
        <w:t>2</w:t>
      </w:r>
      <w:r w:rsidR="008D6C76">
        <w:rPr>
          <w:b/>
          <w:i/>
        </w:rPr>
        <w:t>1</w:t>
      </w:r>
      <w:r>
        <w:rPr>
          <w:b/>
          <w:i/>
        </w:rPr>
        <w:t xml:space="preserve"> 20</w:t>
      </w:r>
      <w:r w:rsidR="008D6C76">
        <w:rPr>
          <w:b/>
          <w:i/>
        </w:rPr>
        <w:t>20</w:t>
      </w:r>
      <w:r>
        <w:rPr>
          <w:b/>
          <w:i/>
        </w:rPr>
        <w:tab/>
      </w:r>
      <w:r w:rsidR="00E93822">
        <w:rPr>
          <w:b/>
          <w:i/>
        </w:rPr>
        <w:t>202</w:t>
      </w:r>
      <w:r w:rsidR="008D6C76">
        <w:rPr>
          <w:b/>
          <w:i/>
        </w:rPr>
        <w:t>1</w:t>
      </w:r>
      <w:r>
        <w:rPr>
          <w:b/>
          <w:i/>
        </w:rPr>
        <w:t xml:space="preserve"> 20</w:t>
      </w:r>
      <w:r w:rsidR="008D6C76">
        <w:rPr>
          <w:b/>
          <w:i/>
        </w:rPr>
        <w:t>20</w:t>
      </w:r>
    </w:p>
    <w:p w:rsidR="00EB454F" w:rsidRDefault="00EB454F" w:rsidP="00EB454F">
      <w:r>
        <w:t>At beginning of year</w:t>
      </w:r>
    </w:p>
    <w:p w:rsidR="00EB454F" w:rsidRDefault="00EB454F" w:rsidP="00EB454F">
      <w:r>
        <w:t>Additions</w:t>
      </w:r>
    </w:p>
    <w:p w:rsidR="00EB454F" w:rsidRDefault="00EB454F" w:rsidP="00EB454F">
      <w:r>
        <w:t>Disposals</w:t>
      </w:r>
    </w:p>
    <w:p w:rsidR="00EB454F" w:rsidRDefault="00EB454F" w:rsidP="00EB454F">
      <w:pPr>
        <w:ind w:firstLine="720"/>
      </w:pPr>
      <w:r>
        <w:tab/>
      </w:r>
      <w:r>
        <w:tab/>
      </w:r>
      <w:r>
        <w:tab/>
      </w:r>
      <w:r>
        <w:tab/>
        <w:t xml:space="preserve">____  ____        ____  ____        ____  ____        ____  ____        </w:t>
      </w:r>
    </w:p>
    <w:p w:rsidR="00EB454F" w:rsidRDefault="00EB454F" w:rsidP="00EB454F">
      <w:pPr>
        <w:rPr>
          <w:b/>
        </w:rPr>
      </w:pPr>
      <w:r>
        <w:rPr>
          <w:b/>
        </w:rPr>
        <w:t xml:space="preserve">At end of year </w:t>
      </w:r>
    </w:p>
    <w:p w:rsidR="00EB454F" w:rsidRDefault="00EB454F" w:rsidP="00EB454F">
      <w:pPr>
        <w:rPr>
          <w:b/>
          <w:i/>
        </w:rPr>
      </w:pPr>
    </w:p>
    <w:p w:rsidR="00EB454F" w:rsidRDefault="00EB454F" w:rsidP="00EB454F">
      <w:pPr>
        <w:rPr>
          <w:b/>
          <w:i/>
        </w:rPr>
      </w:pPr>
      <w:r>
        <w:rPr>
          <w:b/>
          <w:i/>
        </w:rPr>
        <w:t>Accumulated depreciation</w:t>
      </w:r>
    </w:p>
    <w:p w:rsidR="00EB454F" w:rsidRDefault="00EB454F" w:rsidP="00EB454F">
      <w:r>
        <w:t>At beginning of year</w:t>
      </w:r>
    </w:p>
    <w:p w:rsidR="00EB454F" w:rsidRDefault="00EB454F" w:rsidP="00EB454F">
      <w:r>
        <w:t>Provided for in year</w:t>
      </w:r>
    </w:p>
    <w:p w:rsidR="00EB454F" w:rsidRDefault="00EB454F" w:rsidP="00EB454F">
      <w:pPr>
        <w:tabs>
          <w:tab w:val="left" w:pos="3600"/>
        </w:tabs>
      </w:pPr>
      <w:r>
        <w:t>Disposals</w:t>
      </w:r>
      <w:r>
        <w:tab/>
        <w:t xml:space="preserve">____  ____        ____  ____         ____  ____        ____  ____        </w:t>
      </w:r>
    </w:p>
    <w:p w:rsidR="00EB454F" w:rsidRDefault="00EB454F" w:rsidP="00EB454F">
      <w:pPr>
        <w:rPr>
          <w:b/>
        </w:rPr>
      </w:pPr>
      <w:r>
        <w:rPr>
          <w:b/>
        </w:rPr>
        <w:t>At end of year</w:t>
      </w:r>
    </w:p>
    <w:p w:rsidR="00EB454F" w:rsidRDefault="00EB454F" w:rsidP="00EB454F">
      <w:pPr>
        <w:rPr>
          <w:b/>
        </w:rPr>
      </w:pPr>
      <w:r>
        <w:rPr>
          <w:b/>
        </w:rPr>
        <w:t>Net book value at end of year</w:t>
      </w:r>
    </w:p>
    <w:p w:rsidR="00EB454F" w:rsidRDefault="00EB454F" w:rsidP="00EB454F">
      <w:pPr>
        <w:rPr>
          <w:b/>
        </w:rPr>
      </w:pPr>
      <w:r>
        <w:rPr>
          <w:b/>
        </w:rPr>
        <w:t>Net book value at beginning of year</w:t>
      </w:r>
    </w:p>
    <w:p w:rsidR="00EB454F" w:rsidRDefault="00EB454F" w:rsidP="00EB454F">
      <w:pPr>
        <w:rPr>
          <w:b/>
        </w:rPr>
      </w:pPr>
      <w:r>
        <w:rPr>
          <w:b/>
        </w:rPr>
        <w:t>Provide details of any tangible fixed assets pledged as security</w:t>
      </w:r>
    </w:p>
    <w:p w:rsidR="00EB454F" w:rsidRDefault="00EB454F" w:rsidP="00EB454F">
      <w:pPr>
        <w:rPr>
          <w:b/>
        </w:rPr>
      </w:pPr>
    </w:p>
    <w:p w:rsidR="00EB454F" w:rsidRDefault="00EB454F" w:rsidP="00EB454F">
      <w:pPr>
        <w:rPr>
          <w:b/>
        </w:rPr>
      </w:pPr>
    </w:p>
    <w:p w:rsidR="00EB454F" w:rsidRDefault="00EB454F" w:rsidP="00EB454F">
      <w:pPr>
        <w:spacing w:line="240" w:lineRule="auto"/>
        <w:rPr>
          <w:b/>
        </w:rPr>
      </w:pPr>
      <w:r>
        <w:rPr>
          <w:b/>
        </w:rPr>
        <w:br w:type="page"/>
      </w:r>
    </w:p>
    <w:p w:rsidR="00EB454F" w:rsidRDefault="00EB454F" w:rsidP="00EB454F">
      <w:pPr>
        <w:rPr>
          <w:b/>
        </w:rPr>
      </w:pPr>
    </w:p>
    <w:p w:rsidR="00EB454F" w:rsidRDefault="00EB454F" w:rsidP="00EB454F">
      <w:pPr>
        <w:rPr>
          <w:b/>
        </w:rPr>
      </w:pPr>
      <w:r>
        <w:rPr>
          <w:b/>
        </w:rPr>
        <w:t>Note 17.</w:t>
      </w:r>
      <w:r>
        <w:rPr>
          <w:b/>
        </w:rPr>
        <w:tab/>
        <w:t>Miscellaneous expenses</w:t>
      </w:r>
    </w:p>
    <w:p w:rsidR="00EB454F" w:rsidRDefault="00E93822" w:rsidP="00EB454F">
      <w:pPr>
        <w:ind w:left="5760" w:firstLine="720"/>
        <w:rPr>
          <w:b/>
        </w:rPr>
      </w:pPr>
      <w:r>
        <w:rPr>
          <w:b/>
          <w:szCs w:val="20"/>
        </w:rPr>
        <w:t>202</w:t>
      </w:r>
      <w:r w:rsidR="008D6C76">
        <w:rPr>
          <w:b/>
          <w:szCs w:val="20"/>
        </w:rPr>
        <w:t>1</w:t>
      </w:r>
      <w:r w:rsidR="00EB454F" w:rsidRPr="008145BE">
        <w:rPr>
          <w:b/>
          <w:szCs w:val="20"/>
        </w:rPr>
        <w:tab/>
        <w:t xml:space="preserve">     </w:t>
      </w:r>
      <w:r w:rsidR="00EB454F">
        <w:rPr>
          <w:b/>
          <w:szCs w:val="20"/>
        </w:rPr>
        <w:t xml:space="preserve">          </w:t>
      </w:r>
      <w:r w:rsidR="00EB454F" w:rsidRPr="008145BE">
        <w:rPr>
          <w:b/>
          <w:szCs w:val="20"/>
        </w:rPr>
        <w:t>20</w:t>
      </w:r>
      <w:r w:rsidR="008D6C76">
        <w:rPr>
          <w:b/>
          <w:szCs w:val="20"/>
        </w:rPr>
        <w:t>20</w:t>
      </w:r>
    </w:p>
    <w:p w:rsidR="00EB454F" w:rsidRDefault="00EB454F" w:rsidP="00EB454F">
      <w:pPr>
        <w:rPr>
          <w:b/>
        </w:rPr>
      </w:pPr>
    </w:p>
    <w:p w:rsidR="00EB454F" w:rsidRDefault="00EB454F" w:rsidP="00EB454F">
      <w:r>
        <w:t>Miscellaneous expenses comprise:</w:t>
      </w:r>
    </w:p>
    <w:p w:rsidR="00EB454F" w:rsidRDefault="00EB454F" w:rsidP="00EB454F">
      <w:r>
        <w:t>(Insert a categorisation relevant to the business of the year if material)</w:t>
      </w:r>
    </w:p>
    <w:p w:rsidR="00EB454F" w:rsidRDefault="00EB454F" w:rsidP="00EB454F">
      <w:pPr>
        <w:rPr>
          <w:b/>
        </w:rPr>
      </w:pPr>
    </w:p>
    <w:p w:rsidR="00EB454F" w:rsidRDefault="00EB454F" w:rsidP="00EB454F">
      <w:pPr>
        <w:rPr>
          <w:b/>
        </w:rPr>
      </w:pPr>
      <w:r>
        <w:rPr>
          <w:b/>
        </w:rPr>
        <w:t>Note 18.</w:t>
      </w:r>
      <w:r>
        <w:rPr>
          <w:b/>
        </w:rPr>
        <w:tab/>
        <w:t xml:space="preserve">Investments </w:t>
      </w:r>
    </w:p>
    <w:p w:rsidR="00EB454F" w:rsidRDefault="00EB454F" w:rsidP="00EB454F">
      <w:pPr>
        <w:ind w:left="5760" w:firstLine="720"/>
        <w:rPr>
          <w:b/>
        </w:rPr>
      </w:pPr>
      <w:r w:rsidRPr="008145BE">
        <w:rPr>
          <w:b/>
          <w:szCs w:val="20"/>
        </w:rPr>
        <w:t>20</w:t>
      </w:r>
      <w:r w:rsidR="00E93822">
        <w:rPr>
          <w:b/>
          <w:szCs w:val="20"/>
        </w:rPr>
        <w:t>2</w:t>
      </w:r>
      <w:r w:rsidR="008D6C76">
        <w:rPr>
          <w:b/>
          <w:szCs w:val="20"/>
        </w:rPr>
        <w:t>1</w:t>
      </w:r>
      <w:r w:rsidRPr="008145BE">
        <w:rPr>
          <w:b/>
          <w:szCs w:val="20"/>
        </w:rPr>
        <w:tab/>
        <w:t xml:space="preserve">     </w:t>
      </w:r>
      <w:r>
        <w:rPr>
          <w:b/>
          <w:szCs w:val="20"/>
        </w:rPr>
        <w:t xml:space="preserve">          </w:t>
      </w:r>
      <w:r w:rsidRPr="008145BE">
        <w:rPr>
          <w:b/>
          <w:szCs w:val="20"/>
        </w:rPr>
        <w:t>20</w:t>
      </w:r>
      <w:r w:rsidR="008D6C76">
        <w:rPr>
          <w:b/>
          <w:szCs w:val="20"/>
        </w:rPr>
        <w:t>20</w:t>
      </w:r>
    </w:p>
    <w:p w:rsidR="00EB454F" w:rsidRDefault="00EB454F" w:rsidP="00EB454F"/>
    <w:p w:rsidR="00EB454F" w:rsidRDefault="00EB454F" w:rsidP="00EB454F">
      <w:r>
        <w:t>(Classify investments by type if material)</w:t>
      </w:r>
    </w:p>
    <w:p w:rsidR="00EB454F" w:rsidRDefault="00EB454F" w:rsidP="00EB454F">
      <w:pPr>
        <w:rPr>
          <w:b/>
        </w:rPr>
      </w:pPr>
    </w:p>
    <w:p w:rsidR="00EB454F" w:rsidRDefault="00EB454F" w:rsidP="00EB454F">
      <w:pPr>
        <w:rPr>
          <w:b/>
        </w:rPr>
      </w:pPr>
      <w:r>
        <w:rPr>
          <w:b/>
        </w:rPr>
        <w:t>Note 19.</w:t>
      </w:r>
      <w:r>
        <w:rPr>
          <w:b/>
        </w:rPr>
        <w:tab/>
        <w:t>Stock</w:t>
      </w:r>
    </w:p>
    <w:p w:rsidR="00EB454F" w:rsidRDefault="00EB454F" w:rsidP="00EB454F">
      <w:pPr>
        <w:ind w:left="5760" w:firstLine="720"/>
        <w:rPr>
          <w:b/>
        </w:rPr>
      </w:pPr>
      <w:r w:rsidRPr="008145BE">
        <w:rPr>
          <w:b/>
          <w:szCs w:val="20"/>
        </w:rPr>
        <w:t>20</w:t>
      </w:r>
      <w:r w:rsidR="00E93822">
        <w:rPr>
          <w:b/>
          <w:szCs w:val="20"/>
        </w:rPr>
        <w:t>2</w:t>
      </w:r>
      <w:r w:rsidR="008D6C76">
        <w:rPr>
          <w:b/>
          <w:szCs w:val="20"/>
        </w:rPr>
        <w:t>1</w:t>
      </w:r>
      <w:r w:rsidRPr="008145BE">
        <w:rPr>
          <w:b/>
          <w:szCs w:val="20"/>
        </w:rPr>
        <w:tab/>
        <w:t xml:space="preserve">     </w:t>
      </w:r>
      <w:r>
        <w:rPr>
          <w:b/>
          <w:szCs w:val="20"/>
        </w:rPr>
        <w:t xml:space="preserve">          </w:t>
      </w:r>
      <w:r w:rsidRPr="008145BE">
        <w:rPr>
          <w:b/>
          <w:szCs w:val="20"/>
        </w:rPr>
        <w:t>20</w:t>
      </w:r>
      <w:r w:rsidR="008D6C76">
        <w:rPr>
          <w:b/>
          <w:szCs w:val="20"/>
        </w:rPr>
        <w:t>20</w:t>
      </w:r>
    </w:p>
    <w:p w:rsidR="00EB454F" w:rsidRDefault="00EB454F" w:rsidP="00EB454F"/>
    <w:p w:rsidR="00EB454F" w:rsidRDefault="00EB454F" w:rsidP="00EB454F">
      <w:r>
        <w:t>Stocks consist of (specify)</w:t>
      </w:r>
    </w:p>
    <w:p w:rsidR="00EB454F" w:rsidRDefault="00EB454F" w:rsidP="00EB454F">
      <w:pPr>
        <w:rPr>
          <w:b/>
        </w:rPr>
      </w:pPr>
    </w:p>
    <w:p w:rsidR="00EB454F" w:rsidRDefault="00EB454F" w:rsidP="00EB454F">
      <w:pPr>
        <w:rPr>
          <w:b/>
        </w:rPr>
      </w:pPr>
    </w:p>
    <w:p w:rsidR="00EB454F" w:rsidRDefault="00EB454F" w:rsidP="00EB454F">
      <w:pPr>
        <w:rPr>
          <w:b/>
        </w:rPr>
      </w:pPr>
      <w:r>
        <w:rPr>
          <w:b/>
        </w:rPr>
        <w:t xml:space="preserve">Note 20. </w:t>
      </w:r>
      <w:r>
        <w:rPr>
          <w:b/>
        </w:rPr>
        <w:tab/>
        <w:t>Debtors and prepayments</w:t>
      </w:r>
    </w:p>
    <w:p w:rsidR="00EB454F" w:rsidRDefault="00EB454F" w:rsidP="00EB454F">
      <w:pPr>
        <w:ind w:left="5760" w:firstLine="720"/>
        <w:rPr>
          <w:b/>
        </w:rPr>
      </w:pPr>
      <w:r w:rsidRPr="008145BE">
        <w:rPr>
          <w:b/>
          <w:szCs w:val="20"/>
        </w:rPr>
        <w:t>20</w:t>
      </w:r>
      <w:r w:rsidR="00E93822">
        <w:rPr>
          <w:b/>
          <w:szCs w:val="20"/>
        </w:rPr>
        <w:t>2</w:t>
      </w:r>
      <w:r w:rsidR="008D6C76">
        <w:rPr>
          <w:b/>
          <w:szCs w:val="20"/>
        </w:rPr>
        <w:t>1</w:t>
      </w:r>
      <w:r w:rsidRPr="008145BE">
        <w:rPr>
          <w:b/>
          <w:szCs w:val="20"/>
        </w:rPr>
        <w:tab/>
        <w:t xml:space="preserve">     </w:t>
      </w:r>
      <w:r>
        <w:rPr>
          <w:b/>
          <w:szCs w:val="20"/>
        </w:rPr>
        <w:t xml:space="preserve">          </w:t>
      </w:r>
      <w:r w:rsidRPr="008145BE">
        <w:rPr>
          <w:b/>
          <w:szCs w:val="20"/>
        </w:rPr>
        <w:t>20</w:t>
      </w:r>
      <w:r w:rsidR="008D6C76">
        <w:rPr>
          <w:b/>
          <w:szCs w:val="20"/>
        </w:rPr>
        <w:t>20</w:t>
      </w:r>
    </w:p>
    <w:p w:rsidR="00EB454F" w:rsidRDefault="00EB454F" w:rsidP="00EB454F">
      <w:pPr>
        <w:rPr>
          <w:b/>
        </w:rPr>
      </w:pPr>
    </w:p>
    <w:p w:rsidR="00EB454F" w:rsidRDefault="00EB454F" w:rsidP="00EB454F">
      <w:r>
        <w:t>(Specify by main categories)</w:t>
      </w:r>
    </w:p>
    <w:p w:rsidR="00EB454F" w:rsidRPr="00166DFE" w:rsidRDefault="00EB454F" w:rsidP="00EB454F">
      <w:r w:rsidRPr="00166DFE">
        <w:t>(Funding due but n</w:t>
      </w:r>
      <w:r>
        <w:t>ot yet received from the Oireachtas should be disclosed separately in this note)</w:t>
      </w:r>
    </w:p>
    <w:p w:rsidR="00EB454F" w:rsidRDefault="00EB454F" w:rsidP="00EB454F">
      <w:pPr>
        <w:spacing w:line="240" w:lineRule="auto"/>
        <w:rPr>
          <w:b/>
        </w:rPr>
      </w:pPr>
      <w:r>
        <w:rPr>
          <w:b/>
        </w:rPr>
        <w:br w:type="page"/>
      </w:r>
    </w:p>
    <w:p w:rsidR="00EB454F" w:rsidRDefault="00EB454F" w:rsidP="00EB454F">
      <w:pPr>
        <w:rPr>
          <w:b/>
        </w:rPr>
      </w:pPr>
      <w:r>
        <w:rPr>
          <w:b/>
        </w:rPr>
        <w:lastRenderedPageBreak/>
        <w:t>Note 21.</w:t>
      </w:r>
      <w:r>
        <w:rPr>
          <w:b/>
        </w:rPr>
        <w:tab/>
        <w:t>Cash and cash equivalents</w:t>
      </w:r>
    </w:p>
    <w:p w:rsidR="00EB454F" w:rsidRDefault="00EB454F" w:rsidP="00EB454F">
      <w:pPr>
        <w:ind w:left="5760" w:firstLine="720"/>
        <w:rPr>
          <w:b/>
        </w:rPr>
      </w:pPr>
      <w:r w:rsidRPr="008145BE">
        <w:rPr>
          <w:b/>
          <w:szCs w:val="20"/>
        </w:rPr>
        <w:t>20</w:t>
      </w:r>
      <w:r w:rsidR="00E93822">
        <w:rPr>
          <w:b/>
          <w:szCs w:val="20"/>
        </w:rPr>
        <w:t>2</w:t>
      </w:r>
      <w:r w:rsidR="008D6C76">
        <w:rPr>
          <w:b/>
          <w:szCs w:val="20"/>
        </w:rPr>
        <w:t>1</w:t>
      </w:r>
      <w:r w:rsidRPr="008145BE">
        <w:rPr>
          <w:b/>
          <w:szCs w:val="20"/>
        </w:rPr>
        <w:tab/>
        <w:t xml:space="preserve">     </w:t>
      </w:r>
      <w:r>
        <w:rPr>
          <w:b/>
          <w:szCs w:val="20"/>
        </w:rPr>
        <w:t xml:space="preserve">          </w:t>
      </w:r>
      <w:r w:rsidRPr="008145BE">
        <w:rPr>
          <w:b/>
          <w:szCs w:val="20"/>
        </w:rPr>
        <w:t>20</w:t>
      </w:r>
      <w:r w:rsidR="008D6C76">
        <w:rPr>
          <w:b/>
          <w:szCs w:val="20"/>
        </w:rPr>
        <w:t>20</w:t>
      </w:r>
    </w:p>
    <w:p w:rsidR="00EB454F" w:rsidRDefault="00EB454F" w:rsidP="00EB454F"/>
    <w:p w:rsidR="00EB454F" w:rsidRDefault="00EB454F" w:rsidP="00EB454F">
      <w:r>
        <w:t>The cash balances of the party comprise:</w:t>
      </w:r>
    </w:p>
    <w:p w:rsidR="00EB454F" w:rsidRDefault="00EB454F" w:rsidP="00EB454F">
      <w:r>
        <w:t xml:space="preserve">  </w:t>
      </w:r>
      <w:r>
        <w:tab/>
      </w:r>
      <w:r>
        <w:tab/>
      </w:r>
      <w:r>
        <w:tab/>
      </w:r>
      <w:r>
        <w:tab/>
      </w:r>
      <w:r>
        <w:tab/>
      </w:r>
      <w:r>
        <w:tab/>
      </w:r>
      <w:r>
        <w:tab/>
      </w:r>
      <w:r>
        <w:tab/>
      </w:r>
      <w:r>
        <w:tab/>
        <w:t xml:space="preserve">  €</w:t>
      </w:r>
      <w:r>
        <w:tab/>
      </w:r>
      <w:r>
        <w:tab/>
        <w:t xml:space="preserve">    €</w:t>
      </w:r>
      <w:r>
        <w:tab/>
      </w:r>
      <w:r>
        <w:tab/>
      </w:r>
      <w:r>
        <w:tab/>
      </w:r>
      <w:r>
        <w:tab/>
      </w:r>
      <w:r>
        <w:tab/>
      </w:r>
      <w:r>
        <w:tab/>
      </w:r>
      <w:r>
        <w:tab/>
      </w:r>
      <w:r>
        <w:tab/>
      </w:r>
      <w:r>
        <w:tab/>
      </w:r>
    </w:p>
    <w:p w:rsidR="00EB454F" w:rsidRDefault="00EB454F" w:rsidP="00EB454F">
      <w:r>
        <w:t>Current accounts</w:t>
      </w:r>
    </w:p>
    <w:p w:rsidR="00EB454F" w:rsidRDefault="00EB454F" w:rsidP="00EB454F">
      <w:r>
        <w:t>Deposit accounts</w:t>
      </w:r>
    </w:p>
    <w:p w:rsidR="00EB454F" w:rsidRDefault="00EB454F" w:rsidP="00EB454F">
      <w:r>
        <w:t>Cash on hand</w:t>
      </w:r>
    </w:p>
    <w:p w:rsidR="00EB454F" w:rsidRDefault="00EB454F" w:rsidP="00EB454F">
      <w:r>
        <w:t>Other cash balances</w:t>
      </w:r>
      <w:r>
        <w:tab/>
      </w:r>
      <w:r>
        <w:tab/>
      </w:r>
      <w:r>
        <w:tab/>
      </w:r>
      <w:r>
        <w:tab/>
      </w:r>
      <w:r>
        <w:tab/>
      </w:r>
      <w:r>
        <w:tab/>
      </w:r>
      <w:r>
        <w:tab/>
        <w:t>_________</w:t>
      </w:r>
      <w:r>
        <w:tab/>
        <w:t>_________</w:t>
      </w:r>
    </w:p>
    <w:p w:rsidR="00EB454F" w:rsidRDefault="00EB454F" w:rsidP="00EB454F"/>
    <w:p w:rsidR="00EB454F" w:rsidRDefault="00EB454F" w:rsidP="00EB454F">
      <w:pPr>
        <w:rPr>
          <w:b/>
        </w:rPr>
      </w:pPr>
      <w:r>
        <w:rPr>
          <w:b/>
        </w:rPr>
        <w:t>Note 22.</w:t>
      </w:r>
      <w:r>
        <w:rPr>
          <w:b/>
        </w:rPr>
        <w:tab/>
        <w:t>Creditors and accruals</w:t>
      </w:r>
    </w:p>
    <w:p w:rsidR="00EB454F" w:rsidRDefault="00E93822" w:rsidP="00EB454F">
      <w:pPr>
        <w:ind w:left="5760" w:firstLine="720"/>
        <w:rPr>
          <w:b/>
        </w:rPr>
      </w:pPr>
      <w:r>
        <w:rPr>
          <w:b/>
          <w:szCs w:val="20"/>
        </w:rPr>
        <w:t>202</w:t>
      </w:r>
      <w:r w:rsidR="008D6C76">
        <w:rPr>
          <w:b/>
          <w:szCs w:val="20"/>
        </w:rPr>
        <w:t>1</w:t>
      </w:r>
      <w:r w:rsidR="00EB454F" w:rsidRPr="008145BE">
        <w:rPr>
          <w:b/>
          <w:szCs w:val="20"/>
        </w:rPr>
        <w:tab/>
        <w:t xml:space="preserve">     </w:t>
      </w:r>
      <w:r w:rsidR="00EB454F">
        <w:rPr>
          <w:b/>
          <w:szCs w:val="20"/>
        </w:rPr>
        <w:t xml:space="preserve">          </w:t>
      </w:r>
      <w:r w:rsidR="00EB454F" w:rsidRPr="008145BE">
        <w:rPr>
          <w:b/>
          <w:szCs w:val="20"/>
        </w:rPr>
        <w:t>20</w:t>
      </w:r>
      <w:r w:rsidR="008D6C76">
        <w:rPr>
          <w:b/>
          <w:szCs w:val="20"/>
        </w:rPr>
        <w:t>20</w:t>
      </w:r>
    </w:p>
    <w:p w:rsidR="00EB454F" w:rsidRDefault="00EB454F" w:rsidP="00EB454F"/>
    <w:p w:rsidR="00EB454F" w:rsidRDefault="00EB454F" w:rsidP="00EB454F">
      <w:r>
        <w:t>Creditors and accruals are comprised of:</w:t>
      </w:r>
    </w:p>
    <w:p w:rsidR="00EB454F" w:rsidRDefault="00EB454F" w:rsidP="00EB454F">
      <w:r>
        <w:tab/>
      </w:r>
      <w:r>
        <w:tab/>
      </w:r>
      <w:r>
        <w:tab/>
      </w:r>
      <w:r>
        <w:tab/>
      </w:r>
      <w:r>
        <w:tab/>
      </w:r>
      <w:r>
        <w:tab/>
      </w:r>
      <w:r>
        <w:tab/>
      </w:r>
      <w:r>
        <w:tab/>
      </w:r>
      <w:r>
        <w:tab/>
        <w:t xml:space="preserve">   €</w:t>
      </w:r>
      <w:r>
        <w:tab/>
      </w:r>
      <w:r>
        <w:tab/>
        <w:t xml:space="preserve">    €</w:t>
      </w:r>
      <w:r>
        <w:tab/>
      </w:r>
      <w:r>
        <w:tab/>
      </w:r>
      <w:r>
        <w:tab/>
      </w:r>
      <w:r>
        <w:tab/>
      </w:r>
      <w:r>
        <w:tab/>
      </w:r>
      <w:r>
        <w:tab/>
      </w:r>
      <w:r>
        <w:tab/>
      </w:r>
      <w:r>
        <w:tab/>
      </w:r>
      <w:r>
        <w:tab/>
      </w:r>
      <w:r>
        <w:tab/>
      </w:r>
    </w:p>
    <w:p w:rsidR="00EB454F" w:rsidRDefault="00EB454F" w:rsidP="00EB454F">
      <w:r>
        <w:t>Payroll taxes</w:t>
      </w:r>
    </w:p>
    <w:p w:rsidR="00EB454F" w:rsidRDefault="00EB454F" w:rsidP="00EB454F">
      <w:r>
        <w:t>Creditors</w:t>
      </w:r>
    </w:p>
    <w:p w:rsidR="00EB454F" w:rsidRDefault="00EB454F" w:rsidP="00EB454F">
      <w:r>
        <w:t xml:space="preserve">Accruals </w:t>
      </w:r>
      <w:r>
        <w:tab/>
      </w:r>
      <w:r>
        <w:tab/>
      </w:r>
      <w:r>
        <w:tab/>
      </w:r>
      <w:r>
        <w:tab/>
      </w:r>
      <w:r>
        <w:tab/>
      </w:r>
      <w:r>
        <w:tab/>
      </w:r>
      <w:r>
        <w:tab/>
      </w:r>
      <w:r>
        <w:tab/>
      </w:r>
    </w:p>
    <w:p w:rsidR="00EB454F" w:rsidRDefault="00EB454F" w:rsidP="00EB454F">
      <w:pPr>
        <w:ind w:left="5760" w:firstLine="720"/>
      </w:pPr>
      <w:r>
        <w:t>_________</w:t>
      </w:r>
      <w:r>
        <w:tab/>
        <w:t>_________</w:t>
      </w:r>
    </w:p>
    <w:p w:rsidR="00EB454F" w:rsidRDefault="00EB454F" w:rsidP="00EB454F">
      <w:pPr>
        <w:rPr>
          <w:b/>
        </w:rPr>
      </w:pPr>
    </w:p>
    <w:p w:rsidR="00EB454F" w:rsidRDefault="00EB454F" w:rsidP="00EB454F">
      <w:pPr>
        <w:rPr>
          <w:b/>
        </w:rPr>
      </w:pPr>
      <w:r>
        <w:rPr>
          <w:b/>
        </w:rPr>
        <w:t>Note 23.</w:t>
      </w:r>
      <w:r>
        <w:rPr>
          <w:b/>
        </w:rPr>
        <w:tab/>
        <w:t>Loans and finance leases</w:t>
      </w:r>
    </w:p>
    <w:p w:rsidR="00EB454F" w:rsidRDefault="00E93822" w:rsidP="00EB454F">
      <w:pPr>
        <w:ind w:left="5760" w:firstLine="720"/>
        <w:rPr>
          <w:b/>
        </w:rPr>
      </w:pPr>
      <w:r>
        <w:rPr>
          <w:b/>
          <w:szCs w:val="20"/>
        </w:rPr>
        <w:t>202</w:t>
      </w:r>
      <w:r w:rsidR="008D6C76">
        <w:rPr>
          <w:b/>
          <w:szCs w:val="20"/>
        </w:rPr>
        <w:t>1</w:t>
      </w:r>
      <w:r w:rsidR="00EB454F" w:rsidRPr="008145BE">
        <w:rPr>
          <w:b/>
          <w:szCs w:val="20"/>
        </w:rPr>
        <w:tab/>
        <w:t xml:space="preserve">     </w:t>
      </w:r>
      <w:r w:rsidR="00EB454F">
        <w:rPr>
          <w:b/>
          <w:szCs w:val="20"/>
        </w:rPr>
        <w:t xml:space="preserve">          </w:t>
      </w:r>
      <w:r w:rsidR="00EB454F" w:rsidRPr="008145BE">
        <w:rPr>
          <w:b/>
          <w:szCs w:val="20"/>
        </w:rPr>
        <w:t>20</w:t>
      </w:r>
      <w:r w:rsidR="008D6C76">
        <w:rPr>
          <w:b/>
          <w:szCs w:val="20"/>
        </w:rPr>
        <w:t>20</w:t>
      </w:r>
    </w:p>
    <w:p w:rsidR="00EB454F" w:rsidRDefault="00EB454F" w:rsidP="00EB454F"/>
    <w:p w:rsidR="00EB454F" w:rsidRDefault="00EB454F" w:rsidP="00EB454F">
      <w:r>
        <w:t>The balance of loans and finance leases comprises:</w:t>
      </w:r>
    </w:p>
    <w:p w:rsidR="00EB454F" w:rsidRDefault="00EB454F" w:rsidP="00EB454F">
      <w:r>
        <w:tab/>
      </w:r>
      <w:r>
        <w:tab/>
      </w:r>
      <w:r>
        <w:tab/>
      </w:r>
      <w:r>
        <w:tab/>
      </w:r>
      <w:r>
        <w:tab/>
      </w:r>
      <w:r>
        <w:tab/>
      </w:r>
      <w:r>
        <w:tab/>
      </w:r>
      <w:r>
        <w:tab/>
      </w:r>
      <w:r>
        <w:tab/>
        <w:t xml:space="preserve"> €</w:t>
      </w:r>
      <w:r>
        <w:tab/>
      </w:r>
      <w:r>
        <w:tab/>
        <w:t xml:space="preserve">     €</w:t>
      </w:r>
    </w:p>
    <w:p w:rsidR="00EB454F" w:rsidRDefault="00EB454F" w:rsidP="00EB454F">
      <w:r>
        <w:t>Loans</w:t>
      </w:r>
    </w:p>
    <w:p w:rsidR="00EB454F" w:rsidRDefault="00EB454F" w:rsidP="00EB454F">
      <w:r>
        <w:t>Finance leases</w:t>
      </w:r>
    </w:p>
    <w:p w:rsidR="00EB454F" w:rsidRDefault="00EB454F" w:rsidP="00EB454F">
      <w:r>
        <w:t>(Insert note setting out any security given)</w:t>
      </w:r>
    </w:p>
    <w:p w:rsidR="00EB454F" w:rsidRDefault="00EB454F" w:rsidP="00EB454F"/>
    <w:p w:rsidR="001E1041" w:rsidRDefault="001E1041">
      <w:pPr>
        <w:rPr>
          <w:b/>
        </w:rPr>
      </w:pPr>
      <w:r>
        <w:rPr>
          <w:b/>
        </w:rPr>
        <w:br w:type="page"/>
      </w:r>
    </w:p>
    <w:p w:rsidR="00EB454F" w:rsidRDefault="00EB454F" w:rsidP="00EB454F">
      <w:pPr>
        <w:rPr>
          <w:b/>
        </w:rPr>
      </w:pPr>
      <w:r>
        <w:rPr>
          <w:b/>
        </w:rPr>
        <w:lastRenderedPageBreak/>
        <w:t xml:space="preserve">Note 24. </w:t>
      </w:r>
      <w:r>
        <w:rPr>
          <w:b/>
        </w:rPr>
        <w:tab/>
        <w:t>Restricted funding</w:t>
      </w:r>
    </w:p>
    <w:p w:rsidR="00EB454F" w:rsidRDefault="00EB454F" w:rsidP="00EB454F">
      <w:pPr>
        <w:ind w:left="5760" w:firstLine="720"/>
        <w:rPr>
          <w:b/>
        </w:rPr>
      </w:pPr>
      <w:r w:rsidRPr="008145BE">
        <w:rPr>
          <w:b/>
          <w:szCs w:val="20"/>
        </w:rPr>
        <w:t>20</w:t>
      </w:r>
      <w:r w:rsidR="00E93822">
        <w:rPr>
          <w:b/>
          <w:szCs w:val="20"/>
        </w:rPr>
        <w:t>2</w:t>
      </w:r>
      <w:r w:rsidR="008D6C76">
        <w:rPr>
          <w:b/>
          <w:szCs w:val="20"/>
        </w:rPr>
        <w:t>1</w:t>
      </w:r>
      <w:r w:rsidRPr="008145BE">
        <w:rPr>
          <w:b/>
          <w:szCs w:val="20"/>
        </w:rPr>
        <w:tab/>
        <w:t xml:space="preserve">     </w:t>
      </w:r>
      <w:r>
        <w:rPr>
          <w:b/>
          <w:szCs w:val="20"/>
        </w:rPr>
        <w:t xml:space="preserve">          20</w:t>
      </w:r>
      <w:r w:rsidR="008D6C76">
        <w:rPr>
          <w:b/>
          <w:szCs w:val="20"/>
        </w:rPr>
        <w:t>20</w:t>
      </w:r>
    </w:p>
    <w:p w:rsidR="00EB454F" w:rsidRDefault="00EB454F" w:rsidP="00EB454F"/>
    <w:p w:rsidR="00EB454F" w:rsidRPr="00166DFE" w:rsidRDefault="00EB454F" w:rsidP="00EB454F">
      <w:r w:rsidRPr="00166DFE">
        <w:t xml:space="preserve">Funding </w:t>
      </w:r>
      <w:r>
        <w:t xml:space="preserve">received under the Electoral Act 1997 and the Oireachtas (Ministerial and Parliamentary Offices) (Amendment) Act 2014 may only be used for the purposes specified in those Acts. The total amount of funding received under those Acts but not yet expended at the </w:t>
      </w:r>
      <w:r w:rsidR="00566A99">
        <w:t>yearend</w:t>
      </w:r>
      <w:r>
        <w:t xml:space="preserve"> for th</w:t>
      </w:r>
      <w:r w:rsidR="00E93822">
        <w:t>e specified purposes was €X (202</w:t>
      </w:r>
      <w:r w:rsidR="008D6C76">
        <w:t>1</w:t>
      </w:r>
      <w:r>
        <w:t>:€X).</w:t>
      </w:r>
    </w:p>
    <w:p w:rsidR="00EB454F" w:rsidRDefault="00EB454F" w:rsidP="00EB454F">
      <w:pPr>
        <w:rPr>
          <w:b/>
        </w:rPr>
      </w:pPr>
      <w:r>
        <w:rPr>
          <w:b/>
        </w:rPr>
        <w:t>Note 25.</w:t>
      </w:r>
      <w:r>
        <w:rPr>
          <w:b/>
        </w:rPr>
        <w:tab/>
        <w:t>Net cash flow in year</w:t>
      </w:r>
    </w:p>
    <w:p w:rsidR="00EB454F" w:rsidRDefault="00EB454F" w:rsidP="00EB454F">
      <w:pPr>
        <w:ind w:left="5760" w:firstLine="720"/>
        <w:rPr>
          <w:b/>
        </w:rPr>
      </w:pPr>
      <w:r>
        <w:rPr>
          <w:b/>
          <w:szCs w:val="20"/>
        </w:rPr>
        <w:t>20</w:t>
      </w:r>
      <w:r w:rsidR="00E93822">
        <w:rPr>
          <w:b/>
          <w:szCs w:val="20"/>
        </w:rPr>
        <w:t>2</w:t>
      </w:r>
      <w:r w:rsidR="008D6C76">
        <w:rPr>
          <w:b/>
          <w:szCs w:val="20"/>
        </w:rPr>
        <w:t>1</w:t>
      </w:r>
      <w:r w:rsidRPr="008145BE">
        <w:rPr>
          <w:b/>
          <w:szCs w:val="20"/>
        </w:rPr>
        <w:tab/>
        <w:t xml:space="preserve">     </w:t>
      </w:r>
      <w:r>
        <w:rPr>
          <w:b/>
          <w:szCs w:val="20"/>
        </w:rPr>
        <w:t xml:space="preserve">          20</w:t>
      </w:r>
      <w:r w:rsidR="008D6C76">
        <w:rPr>
          <w:b/>
          <w:szCs w:val="20"/>
        </w:rPr>
        <w:t>20</w:t>
      </w:r>
      <w:bookmarkStart w:id="0" w:name="_GoBack"/>
      <w:bookmarkEnd w:id="0"/>
    </w:p>
    <w:p w:rsidR="00EB454F" w:rsidRDefault="00EB454F" w:rsidP="00EB454F">
      <w:pPr>
        <w:rPr>
          <w:b/>
        </w:rPr>
      </w:pPr>
    </w:p>
    <w:p w:rsidR="00EB454F" w:rsidRDefault="00EB454F" w:rsidP="00EB454F">
      <w:r>
        <w:t>Insert the standard accounting note linking the surplus or deficit of the year per the income and expenditure account and revenue reserves with net cash inflow (outflow) from operating activities.</w:t>
      </w:r>
      <w:r>
        <w:tab/>
      </w:r>
    </w:p>
    <w:p w:rsidR="00EB454F" w:rsidRDefault="00EB454F" w:rsidP="00EB454F">
      <w:pPr>
        <w:rPr>
          <w:b/>
        </w:rPr>
      </w:pPr>
      <w:r>
        <w:rPr>
          <w:b/>
        </w:rPr>
        <w:t>Other standard financial reporting disclosure notes</w:t>
      </w:r>
    </w:p>
    <w:p w:rsidR="00EB454F" w:rsidRPr="00E93822" w:rsidRDefault="00EB454F" w:rsidP="00EB454F">
      <w:pPr>
        <w:rPr>
          <w:rFonts w:cstheme="minorHAnsi"/>
        </w:rPr>
      </w:pPr>
      <w:r w:rsidRPr="00E93822">
        <w:rPr>
          <w:rFonts w:cstheme="minorHAnsi"/>
        </w:rPr>
        <w:t>Insert all standard accounting notes including -</w:t>
      </w:r>
    </w:p>
    <w:p w:rsidR="00EB454F" w:rsidRPr="00E93822" w:rsidRDefault="00EB454F" w:rsidP="00EB454F">
      <w:pPr>
        <w:pStyle w:val="ListParagraph"/>
        <w:rPr>
          <w:rFonts w:asciiTheme="minorHAnsi" w:hAnsiTheme="minorHAnsi" w:cstheme="minorHAnsi"/>
          <w:sz w:val="22"/>
        </w:rPr>
      </w:pPr>
      <w:r w:rsidRPr="00E93822">
        <w:rPr>
          <w:rFonts w:asciiTheme="minorHAnsi" w:hAnsiTheme="minorHAnsi" w:cstheme="minorHAnsi"/>
          <w:sz w:val="22"/>
        </w:rPr>
        <w:t>taxation – set out the tax status of the party i.e. liability or exemption from key taxes;</w:t>
      </w:r>
    </w:p>
    <w:p w:rsidR="00EB454F" w:rsidRPr="00E93822" w:rsidRDefault="00EB454F" w:rsidP="00EB454F">
      <w:pPr>
        <w:pStyle w:val="ListParagraph"/>
        <w:rPr>
          <w:rFonts w:asciiTheme="minorHAnsi" w:hAnsiTheme="minorHAnsi" w:cstheme="minorHAnsi"/>
          <w:sz w:val="22"/>
        </w:rPr>
      </w:pPr>
      <w:r w:rsidRPr="00E93822">
        <w:rPr>
          <w:rFonts w:asciiTheme="minorHAnsi" w:hAnsiTheme="minorHAnsi" w:cstheme="minorHAnsi"/>
          <w:sz w:val="22"/>
        </w:rPr>
        <w:t>operating lease commitments – provide the disclosures required by section 20 of FRS102</w:t>
      </w:r>
    </w:p>
    <w:p w:rsidR="00EB454F" w:rsidRPr="00E93822" w:rsidRDefault="00EB454F" w:rsidP="00EB454F">
      <w:pPr>
        <w:pStyle w:val="ListParagraph"/>
        <w:rPr>
          <w:rFonts w:asciiTheme="minorHAnsi" w:hAnsiTheme="minorHAnsi" w:cstheme="minorHAnsi"/>
          <w:sz w:val="22"/>
        </w:rPr>
      </w:pPr>
      <w:r w:rsidRPr="00E93822">
        <w:rPr>
          <w:rFonts w:asciiTheme="minorHAnsi" w:hAnsiTheme="minorHAnsi" w:cstheme="minorHAnsi"/>
          <w:sz w:val="22"/>
        </w:rPr>
        <w:t>other commitments – set out an estimate of capital or other major financial commitments at year end;</w:t>
      </w:r>
    </w:p>
    <w:p w:rsidR="00EB454F" w:rsidRPr="00E93822" w:rsidRDefault="00EB454F" w:rsidP="00EB454F">
      <w:pPr>
        <w:pStyle w:val="ListParagraph"/>
        <w:rPr>
          <w:rFonts w:asciiTheme="minorHAnsi" w:hAnsiTheme="minorHAnsi" w:cstheme="minorHAnsi"/>
          <w:sz w:val="22"/>
        </w:rPr>
      </w:pPr>
      <w:r w:rsidRPr="00E93822">
        <w:rPr>
          <w:rFonts w:asciiTheme="minorHAnsi" w:hAnsiTheme="minorHAnsi" w:cstheme="minorHAnsi"/>
          <w:sz w:val="22"/>
        </w:rPr>
        <w:t>contingencies and legal actions – state whether any material contingencies exist and, if so, outline their nature;</w:t>
      </w:r>
    </w:p>
    <w:p w:rsidR="00EB454F" w:rsidRPr="00E93822" w:rsidRDefault="00EB454F" w:rsidP="00EB454F">
      <w:pPr>
        <w:pStyle w:val="ListParagraph"/>
        <w:rPr>
          <w:rFonts w:asciiTheme="minorHAnsi" w:hAnsiTheme="minorHAnsi" w:cstheme="minorHAnsi"/>
          <w:sz w:val="22"/>
        </w:rPr>
      </w:pPr>
      <w:r w:rsidRPr="00E93822">
        <w:rPr>
          <w:rFonts w:asciiTheme="minorHAnsi" w:hAnsiTheme="minorHAnsi" w:cstheme="minorHAnsi"/>
          <w:sz w:val="22"/>
        </w:rPr>
        <w:t>related undertakings – set out all related undertakings;</w:t>
      </w:r>
    </w:p>
    <w:p w:rsidR="00EB454F" w:rsidRPr="00E93822" w:rsidRDefault="00EB454F" w:rsidP="00EB454F">
      <w:pPr>
        <w:pStyle w:val="ListParagraph"/>
        <w:rPr>
          <w:rFonts w:asciiTheme="minorHAnsi" w:hAnsiTheme="minorHAnsi" w:cstheme="minorHAnsi"/>
          <w:sz w:val="22"/>
        </w:rPr>
      </w:pPr>
      <w:r w:rsidRPr="00E93822">
        <w:rPr>
          <w:rFonts w:asciiTheme="minorHAnsi" w:hAnsiTheme="minorHAnsi" w:cstheme="minorHAnsi"/>
          <w:sz w:val="22"/>
        </w:rPr>
        <w:t>related parties – provide the disclosures required by section 33 of FRS102;</w:t>
      </w:r>
    </w:p>
    <w:p w:rsidR="00EB454F" w:rsidRPr="00E93822" w:rsidRDefault="00EB454F" w:rsidP="00EB454F">
      <w:pPr>
        <w:pStyle w:val="ListParagraph"/>
        <w:rPr>
          <w:rFonts w:asciiTheme="minorHAnsi" w:hAnsiTheme="minorHAnsi" w:cstheme="minorHAnsi"/>
          <w:sz w:val="22"/>
        </w:rPr>
      </w:pPr>
      <w:r w:rsidRPr="00E93822">
        <w:rPr>
          <w:rFonts w:asciiTheme="minorHAnsi" w:hAnsiTheme="minorHAnsi" w:cstheme="minorHAnsi"/>
          <w:sz w:val="22"/>
        </w:rPr>
        <w:t>pension costs – set out the basis for pension provision for the various classes of employees;</w:t>
      </w:r>
    </w:p>
    <w:p w:rsidR="00EB454F" w:rsidRPr="00E93822" w:rsidRDefault="00EB454F" w:rsidP="00EB454F">
      <w:pPr>
        <w:pStyle w:val="ListParagraph"/>
        <w:rPr>
          <w:rFonts w:asciiTheme="minorHAnsi" w:hAnsiTheme="minorHAnsi" w:cstheme="minorHAnsi"/>
          <w:sz w:val="22"/>
        </w:rPr>
      </w:pPr>
      <w:r w:rsidRPr="00E93822">
        <w:rPr>
          <w:rFonts w:asciiTheme="minorHAnsi" w:hAnsiTheme="minorHAnsi" w:cstheme="minorHAnsi"/>
          <w:sz w:val="22"/>
        </w:rPr>
        <w:t>insert the date of approval of the statement of accounts by Executive Committee or similar body elected by the party.</w:t>
      </w:r>
    </w:p>
    <w:p w:rsidR="00F87336" w:rsidRPr="00E93822" w:rsidRDefault="00F87336" w:rsidP="00EB454F">
      <w:pPr>
        <w:rPr>
          <w:rFonts w:cstheme="minorHAnsi"/>
        </w:rPr>
      </w:pPr>
    </w:p>
    <w:sectPr w:rsidR="00F87336" w:rsidRPr="00E93822">
      <w:footerReference w:type="even" r:id="rId7"/>
      <w:footerReference w:type="default" r:id="rId8"/>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047" w:rsidRDefault="00BA2047">
      <w:pPr>
        <w:spacing w:after="0" w:line="240" w:lineRule="auto"/>
      </w:pPr>
      <w:r>
        <w:separator/>
      </w:r>
    </w:p>
  </w:endnote>
  <w:endnote w:type="continuationSeparator" w:id="0">
    <w:p w:rsidR="00BA2047" w:rsidRDefault="00BA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047" w:rsidRDefault="00BA2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2047" w:rsidRDefault="00BA204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1099"/>
      <w:docPartObj>
        <w:docPartGallery w:val="Page Numbers (Bottom of Page)"/>
        <w:docPartUnique/>
      </w:docPartObj>
    </w:sdtPr>
    <w:sdtEndPr/>
    <w:sdtContent>
      <w:p w:rsidR="00BA2047" w:rsidRDefault="00BA2047">
        <w:pPr>
          <w:pStyle w:val="Footer"/>
          <w:jc w:val="right"/>
        </w:pPr>
        <w:r>
          <w:fldChar w:fldCharType="begin"/>
        </w:r>
        <w:r>
          <w:instrText xml:space="preserve"> PAGE   \* MERGEFORMAT </w:instrText>
        </w:r>
        <w:r>
          <w:fldChar w:fldCharType="separate"/>
        </w:r>
        <w:r w:rsidR="008D6C76">
          <w:rPr>
            <w:noProof/>
          </w:rPr>
          <w:t>18</w:t>
        </w:r>
        <w:r>
          <w:rPr>
            <w:noProof/>
          </w:rPr>
          <w:fldChar w:fldCharType="end"/>
        </w:r>
      </w:p>
    </w:sdtContent>
  </w:sdt>
  <w:p w:rsidR="00BA2047" w:rsidRDefault="00BA204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047" w:rsidRDefault="00BA2047">
      <w:pPr>
        <w:spacing w:after="0" w:line="240" w:lineRule="auto"/>
      </w:pPr>
      <w:r>
        <w:separator/>
      </w:r>
    </w:p>
  </w:footnote>
  <w:footnote w:type="continuationSeparator" w:id="0">
    <w:p w:rsidR="00BA2047" w:rsidRDefault="00BA2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F680F"/>
    <w:multiLevelType w:val="hybridMultilevel"/>
    <w:tmpl w:val="1E146A08"/>
    <w:lvl w:ilvl="0" w:tplc="20BC4DC2">
      <w:start w:val="1"/>
      <w:numFmt w:val="bullet"/>
      <w:pStyle w:val="ListParagraph"/>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4F"/>
    <w:rsid w:val="001E1041"/>
    <w:rsid w:val="001E2224"/>
    <w:rsid w:val="004D40EF"/>
    <w:rsid w:val="00566A99"/>
    <w:rsid w:val="007C5715"/>
    <w:rsid w:val="008D6C76"/>
    <w:rsid w:val="00B257A0"/>
    <w:rsid w:val="00BA2047"/>
    <w:rsid w:val="00C13F25"/>
    <w:rsid w:val="00E93822"/>
    <w:rsid w:val="00EB454F"/>
    <w:rsid w:val="00F873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5A1E"/>
  <w15:chartTrackingRefBased/>
  <w15:docId w15:val="{3706F5D4-FA51-4B14-B82C-3B9E428F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B454F"/>
    <w:pPr>
      <w:keepNext/>
      <w:spacing w:before="360" w:after="0" w:line="276" w:lineRule="auto"/>
      <w:outlineLvl w:val="1"/>
    </w:pPr>
    <w:rPr>
      <w:rFonts w:ascii="Arial" w:eastAsia="Times New Roman" w:hAnsi="Arial" w:cs="Times New Roman"/>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B45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454F"/>
  </w:style>
  <w:style w:type="character" w:styleId="PageNumber">
    <w:name w:val="page number"/>
    <w:basedOn w:val="DefaultParagraphFont"/>
    <w:semiHidden/>
    <w:rsid w:val="00EB454F"/>
  </w:style>
  <w:style w:type="character" w:customStyle="1" w:styleId="Heading2Char">
    <w:name w:val="Heading 2 Char"/>
    <w:basedOn w:val="DefaultParagraphFont"/>
    <w:link w:val="Heading2"/>
    <w:uiPriority w:val="9"/>
    <w:rsid w:val="00EB454F"/>
    <w:rPr>
      <w:rFonts w:ascii="Arial" w:eastAsia="Times New Roman" w:hAnsi="Arial" w:cs="Times New Roman"/>
      <w:b/>
      <w:bCs/>
      <w:i/>
      <w:iCs/>
      <w:sz w:val="24"/>
      <w:szCs w:val="28"/>
    </w:rPr>
  </w:style>
  <w:style w:type="paragraph" w:styleId="ListParagraph">
    <w:name w:val="List Paragraph"/>
    <w:basedOn w:val="Normal"/>
    <w:autoRedefine/>
    <w:qFormat/>
    <w:rsid w:val="00EB454F"/>
    <w:pPr>
      <w:numPr>
        <w:numId w:val="1"/>
      </w:numPr>
      <w:tabs>
        <w:tab w:val="left" w:pos="709"/>
      </w:tabs>
      <w:spacing w:before="120" w:after="0" w:line="276"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Appendix 1 Illustrative Template updated May 2021</vt:lpstr>
    </vt:vector>
  </TitlesOfParts>
  <Company>Office of the Ombudsman</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Illustrative Template updated</dc:title>
  <dc:subject/>
  <dc:creator>Miriam Harkin</dc:creator>
  <cp:keywords/>
  <dc:description/>
  <cp:lastModifiedBy>Miriam Harkin</cp:lastModifiedBy>
  <cp:revision>2</cp:revision>
  <dcterms:created xsi:type="dcterms:W3CDTF">2022-01-26T10:16:00Z</dcterms:created>
  <dcterms:modified xsi:type="dcterms:W3CDTF">2022-01-26T10:16:00Z</dcterms:modified>
</cp:coreProperties>
</file>